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81C1" w14:textId="77777777" w:rsidR="00276842" w:rsidRPr="009C75A4" w:rsidRDefault="00276842" w:rsidP="00276842">
      <w:pPr>
        <w:pStyle w:val="2"/>
        <w:rPr>
          <w:rFonts w:ascii="Times New Roman" w:eastAsia="宋体" w:hAnsi="Times New Roman" w:cs="Times New Roman"/>
        </w:rPr>
      </w:pPr>
      <w:bookmarkStart w:id="0" w:name="_Toc525230611"/>
      <w:r w:rsidRPr="009C75A4">
        <w:rPr>
          <w:rFonts w:ascii="Times New Roman" w:eastAsia="宋体" w:hAnsi="Times New Roman" w:cs="Times New Roman"/>
        </w:rPr>
        <w:t>《物理学实验（</w:t>
      </w:r>
      <w:r w:rsidRPr="009C75A4">
        <w:rPr>
          <w:rFonts w:ascii="Times New Roman" w:eastAsia="宋体" w:hAnsi="Times New Roman" w:cs="Times New Roman"/>
        </w:rPr>
        <w:t>1</w:t>
      </w:r>
      <w:r w:rsidRPr="009C75A4">
        <w:rPr>
          <w:rFonts w:ascii="Times New Roman" w:eastAsia="宋体" w:hAnsi="Times New Roman" w:cs="Times New Roman"/>
        </w:rPr>
        <w:t>）》</w:t>
      </w:r>
      <w:bookmarkEnd w:id="0"/>
    </w:p>
    <w:p w14:paraId="4E5F9C0F" w14:textId="77777777" w:rsidR="00276842" w:rsidRPr="009C75A4" w:rsidRDefault="00276842" w:rsidP="00276842">
      <w:pPr>
        <w:widowControl/>
        <w:jc w:val="center"/>
        <w:rPr>
          <w:rStyle w:val="aa"/>
          <w:rFonts w:ascii="Times New Roman" w:eastAsia="宋体" w:hAnsi="Times New Roman" w:cs="Times New Roman"/>
        </w:rPr>
      </w:pPr>
      <w:r w:rsidRPr="009C75A4">
        <w:rPr>
          <w:rFonts w:ascii="Times New Roman" w:eastAsia="宋体" w:hAnsi="Times New Roman" w:cs="Times New Roman"/>
          <w:sz w:val="28"/>
          <w:szCs w:val="28"/>
        </w:rPr>
        <w:t>叶曦</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265"/>
        <w:gridCol w:w="1515"/>
        <w:gridCol w:w="1477"/>
        <w:gridCol w:w="618"/>
        <w:gridCol w:w="941"/>
        <w:gridCol w:w="1692"/>
        <w:gridCol w:w="10"/>
      </w:tblGrid>
      <w:tr w:rsidR="00276842" w:rsidRPr="009C75A4" w14:paraId="30F79483" w14:textId="77777777" w:rsidTr="00BA38C5">
        <w:trPr>
          <w:trHeight w:val="614"/>
        </w:trPr>
        <w:tc>
          <w:tcPr>
            <w:tcW w:w="9924" w:type="dxa"/>
            <w:gridSpan w:val="8"/>
            <w:shd w:val="clear" w:color="auto" w:fill="D9D9D9"/>
            <w:vAlign w:val="center"/>
          </w:tcPr>
          <w:p w14:paraId="44F2C836" w14:textId="77777777" w:rsidR="00276842" w:rsidRPr="009C75A4" w:rsidRDefault="00276842" w:rsidP="00BA38C5">
            <w:pPr>
              <w:jc w:val="left"/>
              <w:rPr>
                <w:rFonts w:ascii="Times New Roman" w:eastAsia="宋体" w:hAnsi="Times New Roman" w:cs="Times New Roman"/>
              </w:rPr>
            </w:pPr>
            <w:r w:rsidRPr="009C75A4">
              <w:rPr>
                <w:rFonts w:ascii="Times New Roman" w:eastAsia="宋体" w:hAnsi="Times New Roman" w:cs="Times New Roman"/>
              </w:rPr>
              <w:t>课程基本信息（</w:t>
            </w:r>
            <w:r w:rsidRPr="009C75A4">
              <w:rPr>
                <w:rFonts w:ascii="Times New Roman" w:eastAsia="宋体" w:hAnsi="Times New Roman" w:cs="Times New Roman"/>
              </w:rPr>
              <w:t>Course Information</w:t>
            </w:r>
            <w:r w:rsidRPr="009C75A4">
              <w:rPr>
                <w:rFonts w:ascii="Times New Roman" w:eastAsia="宋体" w:hAnsi="Times New Roman" w:cs="Times New Roman"/>
              </w:rPr>
              <w:t>）</w:t>
            </w:r>
          </w:p>
        </w:tc>
      </w:tr>
      <w:tr w:rsidR="00276842" w:rsidRPr="009C75A4" w14:paraId="143FD8E2" w14:textId="77777777" w:rsidTr="00BA38C5">
        <w:trPr>
          <w:trHeight w:val="559"/>
        </w:trPr>
        <w:tc>
          <w:tcPr>
            <w:tcW w:w="2406" w:type="dxa"/>
            <w:shd w:val="clear" w:color="auto" w:fill="auto"/>
            <w:vAlign w:val="center"/>
          </w:tcPr>
          <w:p w14:paraId="250937B7"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课程代码</w:t>
            </w:r>
          </w:p>
          <w:p w14:paraId="6DAB1DF3"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Course Code</w:t>
            </w:r>
            <w:r w:rsidRPr="009C75A4">
              <w:rPr>
                <w:rFonts w:ascii="Times New Roman" w:eastAsia="宋体" w:hAnsi="Times New Roman" w:cs="Times New Roman"/>
              </w:rPr>
              <w:t>）</w:t>
            </w:r>
          </w:p>
        </w:tc>
        <w:tc>
          <w:tcPr>
            <w:tcW w:w="1265" w:type="dxa"/>
            <w:shd w:val="clear" w:color="auto" w:fill="auto"/>
            <w:vAlign w:val="center"/>
          </w:tcPr>
          <w:p w14:paraId="58A8F580" w14:textId="77777777" w:rsidR="00276842" w:rsidRPr="009C75A4" w:rsidRDefault="00276842" w:rsidP="00BA38C5">
            <w:pPr>
              <w:jc w:val="center"/>
              <w:rPr>
                <w:rFonts w:ascii="Times New Roman" w:eastAsia="宋体" w:hAnsi="Times New Roman" w:cs="Times New Roman"/>
                <w:w w:val="90"/>
              </w:rPr>
            </w:pPr>
            <w:r w:rsidRPr="009C75A4">
              <w:rPr>
                <w:rFonts w:ascii="Times New Roman" w:eastAsia="宋体" w:hAnsi="Times New Roman" w:cs="Times New Roman"/>
                <w:w w:val="90"/>
              </w:rPr>
              <w:t>PH111</w:t>
            </w:r>
          </w:p>
        </w:tc>
        <w:tc>
          <w:tcPr>
            <w:tcW w:w="1515" w:type="dxa"/>
            <w:shd w:val="clear" w:color="auto" w:fill="auto"/>
            <w:vAlign w:val="center"/>
          </w:tcPr>
          <w:p w14:paraId="64DF2403"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学时</w:t>
            </w:r>
          </w:p>
          <w:p w14:paraId="5F75723C" w14:textId="77777777" w:rsidR="00276842" w:rsidRPr="009C75A4" w:rsidRDefault="00276842" w:rsidP="00BA38C5">
            <w:pPr>
              <w:jc w:val="center"/>
              <w:rPr>
                <w:rFonts w:ascii="Times New Roman" w:eastAsia="宋体" w:hAnsi="Times New Roman" w:cs="Times New Roman"/>
                <w:w w:val="90"/>
              </w:rPr>
            </w:pPr>
            <w:r w:rsidRPr="009C75A4">
              <w:rPr>
                <w:rFonts w:ascii="Times New Roman" w:eastAsia="宋体" w:hAnsi="Times New Roman" w:cs="Times New Roman"/>
                <w:w w:val="90"/>
              </w:rPr>
              <w:t>（</w:t>
            </w:r>
            <w:r w:rsidRPr="009C75A4">
              <w:rPr>
                <w:rFonts w:ascii="Times New Roman" w:eastAsia="宋体" w:hAnsi="Times New Roman" w:cs="Times New Roman"/>
                <w:w w:val="90"/>
              </w:rPr>
              <w:t>Credit Hours</w:t>
            </w:r>
            <w:r w:rsidRPr="009C75A4">
              <w:rPr>
                <w:rFonts w:ascii="Times New Roman" w:eastAsia="宋体" w:hAnsi="Times New Roman" w:cs="Times New Roman"/>
                <w:w w:val="90"/>
              </w:rPr>
              <w:t>）</w:t>
            </w:r>
          </w:p>
        </w:tc>
        <w:tc>
          <w:tcPr>
            <w:tcW w:w="1477" w:type="dxa"/>
            <w:shd w:val="clear" w:color="auto" w:fill="auto"/>
            <w:vAlign w:val="center"/>
          </w:tcPr>
          <w:p w14:paraId="37AC5E42"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26</w:t>
            </w:r>
          </w:p>
        </w:tc>
        <w:tc>
          <w:tcPr>
            <w:tcW w:w="1559" w:type="dxa"/>
            <w:gridSpan w:val="2"/>
            <w:shd w:val="clear" w:color="auto" w:fill="auto"/>
            <w:vAlign w:val="center"/>
          </w:tcPr>
          <w:p w14:paraId="6AA8EA7B"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学分</w:t>
            </w:r>
          </w:p>
          <w:p w14:paraId="6D386F16"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Credits</w:t>
            </w:r>
            <w:r w:rsidRPr="009C75A4">
              <w:rPr>
                <w:rFonts w:ascii="Times New Roman" w:eastAsia="宋体" w:hAnsi="Times New Roman" w:cs="Times New Roman"/>
              </w:rPr>
              <w:t>）</w:t>
            </w:r>
          </w:p>
        </w:tc>
        <w:tc>
          <w:tcPr>
            <w:tcW w:w="1702" w:type="dxa"/>
            <w:gridSpan w:val="2"/>
            <w:shd w:val="clear" w:color="auto" w:fill="auto"/>
            <w:vAlign w:val="center"/>
          </w:tcPr>
          <w:p w14:paraId="290A893E"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1.5</w:t>
            </w:r>
          </w:p>
        </w:tc>
      </w:tr>
      <w:tr w:rsidR="00276842" w:rsidRPr="009C75A4" w14:paraId="3F500951" w14:textId="77777777" w:rsidTr="00BA38C5">
        <w:trPr>
          <w:trHeight w:val="448"/>
        </w:trPr>
        <w:tc>
          <w:tcPr>
            <w:tcW w:w="2406" w:type="dxa"/>
            <w:vMerge w:val="restart"/>
            <w:shd w:val="clear" w:color="auto" w:fill="auto"/>
            <w:vAlign w:val="center"/>
          </w:tcPr>
          <w:p w14:paraId="707002E8"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课程名称</w:t>
            </w:r>
          </w:p>
          <w:p w14:paraId="142C6FF3"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Course Title</w:t>
            </w:r>
            <w:r w:rsidRPr="009C75A4">
              <w:rPr>
                <w:rFonts w:ascii="Times New Roman" w:eastAsia="宋体" w:hAnsi="Times New Roman" w:cs="Times New Roman"/>
              </w:rPr>
              <w:t>）</w:t>
            </w:r>
          </w:p>
        </w:tc>
        <w:tc>
          <w:tcPr>
            <w:tcW w:w="7518" w:type="dxa"/>
            <w:gridSpan w:val="7"/>
            <w:shd w:val="clear" w:color="auto" w:fill="auto"/>
            <w:vAlign w:val="center"/>
          </w:tcPr>
          <w:p w14:paraId="07CF85E3" w14:textId="77777777" w:rsidR="00276842" w:rsidRPr="009C75A4" w:rsidRDefault="00276842" w:rsidP="00BA38C5">
            <w:pPr>
              <w:rPr>
                <w:rFonts w:ascii="Times New Roman" w:eastAsia="宋体" w:hAnsi="Times New Roman" w:cs="Times New Roman"/>
              </w:rPr>
            </w:pPr>
            <w:r w:rsidRPr="009C75A4">
              <w:rPr>
                <w:rFonts w:ascii="Times New Roman" w:eastAsia="宋体" w:hAnsi="Times New Roman" w:cs="Times New Roman"/>
              </w:rPr>
              <w:t>（中文）物理学实验（</w:t>
            </w:r>
            <w:r w:rsidRPr="009C75A4">
              <w:rPr>
                <w:rFonts w:ascii="Times New Roman" w:eastAsia="宋体" w:hAnsi="Times New Roman" w:cs="Times New Roman"/>
              </w:rPr>
              <w:t>1</w:t>
            </w:r>
            <w:r w:rsidRPr="009C75A4">
              <w:rPr>
                <w:rFonts w:ascii="Times New Roman" w:eastAsia="宋体" w:hAnsi="Times New Roman" w:cs="Times New Roman"/>
              </w:rPr>
              <w:t>）</w:t>
            </w:r>
          </w:p>
        </w:tc>
      </w:tr>
      <w:tr w:rsidR="00276842" w:rsidRPr="009C75A4" w14:paraId="54DA4178" w14:textId="77777777" w:rsidTr="00BA38C5">
        <w:trPr>
          <w:trHeight w:val="411"/>
        </w:trPr>
        <w:tc>
          <w:tcPr>
            <w:tcW w:w="2406" w:type="dxa"/>
            <w:vMerge/>
            <w:shd w:val="clear" w:color="auto" w:fill="auto"/>
          </w:tcPr>
          <w:p w14:paraId="7C823693" w14:textId="77777777" w:rsidR="00276842" w:rsidRPr="009C75A4" w:rsidRDefault="00276842" w:rsidP="00BA38C5">
            <w:pPr>
              <w:jc w:val="left"/>
              <w:rPr>
                <w:rFonts w:ascii="Times New Roman" w:eastAsia="宋体" w:hAnsi="Times New Roman" w:cs="Times New Roman"/>
              </w:rPr>
            </w:pPr>
          </w:p>
        </w:tc>
        <w:tc>
          <w:tcPr>
            <w:tcW w:w="7518" w:type="dxa"/>
            <w:gridSpan w:val="7"/>
            <w:shd w:val="clear" w:color="auto" w:fill="auto"/>
            <w:vAlign w:val="center"/>
          </w:tcPr>
          <w:p w14:paraId="2A74908D" w14:textId="77777777" w:rsidR="00276842" w:rsidRPr="009C75A4" w:rsidRDefault="00276842" w:rsidP="00BA38C5">
            <w:pPr>
              <w:rPr>
                <w:rFonts w:ascii="Times New Roman" w:eastAsia="宋体" w:hAnsi="Times New Roman" w:cs="Times New Roman"/>
              </w:rPr>
            </w:pPr>
            <w:r w:rsidRPr="009C75A4">
              <w:rPr>
                <w:rFonts w:ascii="Times New Roman" w:eastAsia="宋体" w:hAnsi="Times New Roman" w:cs="Times New Roman"/>
              </w:rPr>
              <w:t>（英文）</w:t>
            </w:r>
            <w:r w:rsidRPr="009C75A4">
              <w:rPr>
                <w:rFonts w:ascii="Times New Roman" w:eastAsia="宋体" w:hAnsi="Times New Roman" w:cs="Times New Roman"/>
              </w:rPr>
              <w:t>Physics experiment</w:t>
            </w:r>
            <w:r w:rsidRPr="009C75A4">
              <w:rPr>
                <w:rFonts w:ascii="Times New Roman" w:eastAsia="宋体" w:hAnsi="Times New Roman" w:cs="Times New Roman"/>
              </w:rPr>
              <w:t>（</w:t>
            </w:r>
            <w:r w:rsidRPr="009C75A4">
              <w:rPr>
                <w:rFonts w:ascii="Times New Roman" w:eastAsia="宋体" w:hAnsi="Times New Roman" w:cs="Times New Roman"/>
              </w:rPr>
              <w:t>1</w:t>
            </w:r>
            <w:r w:rsidRPr="009C75A4">
              <w:rPr>
                <w:rFonts w:ascii="Times New Roman" w:eastAsia="宋体" w:hAnsi="Times New Roman" w:cs="Times New Roman"/>
              </w:rPr>
              <w:t>）</w:t>
            </w:r>
          </w:p>
        </w:tc>
      </w:tr>
      <w:tr w:rsidR="00276842" w:rsidRPr="009C75A4" w14:paraId="54535787" w14:textId="77777777" w:rsidTr="00BA38C5">
        <w:trPr>
          <w:trHeight w:val="700"/>
        </w:trPr>
        <w:tc>
          <w:tcPr>
            <w:tcW w:w="2406" w:type="dxa"/>
            <w:shd w:val="clear" w:color="auto" w:fill="auto"/>
            <w:vAlign w:val="center"/>
          </w:tcPr>
          <w:p w14:paraId="540E870A"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课程性质</w:t>
            </w:r>
          </w:p>
          <w:p w14:paraId="4C5F5A6E"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Course Type</w:t>
            </w:r>
            <w:r w:rsidRPr="009C75A4">
              <w:rPr>
                <w:rFonts w:ascii="Times New Roman" w:eastAsia="宋体" w:hAnsi="Times New Roman" w:cs="Times New Roman"/>
              </w:rPr>
              <w:t>）</w:t>
            </w:r>
          </w:p>
        </w:tc>
        <w:tc>
          <w:tcPr>
            <w:tcW w:w="7518" w:type="dxa"/>
            <w:gridSpan w:val="7"/>
            <w:shd w:val="clear" w:color="auto" w:fill="auto"/>
            <w:vAlign w:val="center"/>
          </w:tcPr>
          <w:p w14:paraId="011D18F6" w14:textId="77777777" w:rsidR="00276842" w:rsidRPr="009C75A4" w:rsidRDefault="00276842" w:rsidP="00BA38C5">
            <w:pPr>
              <w:jc w:val="center"/>
              <w:rPr>
                <w:rFonts w:ascii="Times New Roman" w:eastAsia="宋体" w:hAnsi="Times New Roman" w:cs="Times New Roman"/>
                <w:color w:val="00B050"/>
              </w:rPr>
            </w:pPr>
            <w:r w:rsidRPr="009C75A4">
              <w:rPr>
                <w:rFonts w:ascii="Times New Roman" w:eastAsia="宋体" w:hAnsi="Times New Roman" w:cs="Times New Roman"/>
              </w:rPr>
              <w:t>专业实验课</w:t>
            </w:r>
            <w:bookmarkStart w:id="1" w:name="_GoBack"/>
            <w:bookmarkEnd w:id="1"/>
          </w:p>
        </w:tc>
      </w:tr>
      <w:tr w:rsidR="00276842" w:rsidRPr="009C75A4" w14:paraId="3CDBDCA3" w14:textId="77777777" w:rsidTr="00BA38C5">
        <w:tc>
          <w:tcPr>
            <w:tcW w:w="2406" w:type="dxa"/>
            <w:shd w:val="clear" w:color="auto" w:fill="auto"/>
            <w:vAlign w:val="center"/>
          </w:tcPr>
          <w:p w14:paraId="1C51BECC"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授课对象</w:t>
            </w:r>
          </w:p>
          <w:p w14:paraId="07115481"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Target Audience</w:t>
            </w:r>
            <w:r w:rsidRPr="009C75A4">
              <w:rPr>
                <w:rFonts w:ascii="Times New Roman" w:eastAsia="宋体" w:hAnsi="Times New Roman" w:cs="Times New Roman"/>
              </w:rPr>
              <w:t>）</w:t>
            </w:r>
          </w:p>
        </w:tc>
        <w:tc>
          <w:tcPr>
            <w:tcW w:w="7518" w:type="dxa"/>
            <w:gridSpan w:val="7"/>
            <w:shd w:val="clear" w:color="auto" w:fill="auto"/>
            <w:vAlign w:val="center"/>
          </w:tcPr>
          <w:p w14:paraId="3EE39BC6" w14:textId="004BDA54" w:rsidR="00276842" w:rsidRPr="009C75A4" w:rsidRDefault="00F704F9" w:rsidP="00BA38C5">
            <w:pPr>
              <w:jc w:val="center"/>
              <w:rPr>
                <w:rFonts w:ascii="Times New Roman" w:eastAsia="宋体" w:hAnsi="Times New Roman" w:cs="Times New Roman"/>
              </w:rPr>
            </w:pPr>
            <w:r>
              <w:rPr>
                <w:rFonts w:ascii="Times New Roman" w:eastAsia="宋体" w:hAnsi="Times New Roman" w:cs="Times New Roman" w:hint="eastAsia"/>
              </w:rPr>
              <w:t>数学、生命、</w:t>
            </w:r>
            <w:r w:rsidR="00276842" w:rsidRPr="009C75A4">
              <w:rPr>
                <w:rFonts w:ascii="Times New Roman" w:eastAsia="宋体" w:hAnsi="Times New Roman" w:cs="Times New Roman"/>
              </w:rPr>
              <w:t>化学</w:t>
            </w:r>
            <w:r>
              <w:rPr>
                <w:rFonts w:ascii="Times New Roman" w:eastAsia="宋体" w:hAnsi="Times New Roman" w:cs="Times New Roman" w:hint="eastAsia"/>
              </w:rPr>
              <w:t>、计算机</w:t>
            </w:r>
            <w:r w:rsidR="00276842" w:rsidRPr="009C75A4">
              <w:rPr>
                <w:rFonts w:ascii="Times New Roman" w:eastAsia="宋体" w:hAnsi="Times New Roman" w:cs="Times New Roman"/>
              </w:rPr>
              <w:t>（致远荣誉计划）</w:t>
            </w:r>
          </w:p>
        </w:tc>
      </w:tr>
      <w:tr w:rsidR="00276842" w:rsidRPr="009C75A4" w14:paraId="6D809C46" w14:textId="77777777" w:rsidTr="00BA38C5">
        <w:tc>
          <w:tcPr>
            <w:tcW w:w="2406" w:type="dxa"/>
            <w:shd w:val="clear" w:color="auto" w:fill="auto"/>
            <w:vAlign w:val="center"/>
          </w:tcPr>
          <w:p w14:paraId="59AC2DA8"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授课语言</w:t>
            </w:r>
          </w:p>
          <w:p w14:paraId="3D607B12" w14:textId="77777777" w:rsidR="00276842" w:rsidRPr="009C75A4" w:rsidRDefault="00276842" w:rsidP="00BA38C5">
            <w:pPr>
              <w:jc w:val="left"/>
              <w:rPr>
                <w:rFonts w:ascii="Times New Roman" w:eastAsia="宋体" w:hAnsi="Times New Roman" w:cs="Times New Roman"/>
              </w:rPr>
            </w:pPr>
            <w:r w:rsidRPr="009C75A4">
              <w:rPr>
                <w:rFonts w:ascii="Times New Roman" w:eastAsia="宋体" w:hAnsi="Times New Roman" w:cs="Times New Roman"/>
              </w:rPr>
              <w:t>(Language of Instruction)</w:t>
            </w:r>
          </w:p>
        </w:tc>
        <w:tc>
          <w:tcPr>
            <w:tcW w:w="7518" w:type="dxa"/>
            <w:gridSpan w:val="7"/>
            <w:shd w:val="clear" w:color="auto" w:fill="auto"/>
            <w:vAlign w:val="center"/>
          </w:tcPr>
          <w:p w14:paraId="395E30BD"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中</w:t>
            </w:r>
            <w:r w:rsidRPr="009C75A4">
              <w:rPr>
                <w:rFonts w:ascii="Times New Roman" w:eastAsia="宋体" w:hAnsi="Times New Roman" w:cs="Times New Roman"/>
              </w:rPr>
              <w:t>/</w:t>
            </w:r>
            <w:r w:rsidRPr="009C75A4">
              <w:rPr>
                <w:rFonts w:ascii="Times New Roman" w:eastAsia="宋体" w:hAnsi="Times New Roman" w:cs="Times New Roman"/>
              </w:rPr>
              <w:t>英双语</w:t>
            </w:r>
          </w:p>
        </w:tc>
      </w:tr>
      <w:tr w:rsidR="00276842" w:rsidRPr="009C75A4" w14:paraId="6FB256D9" w14:textId="77777777" w:rsidTr="00BA38C5">
        <w:tc>
          <w:tcPr>
            <w:tcW w:w="2406" w:type="dxa"/>
            <w:shd w:val="clear" w:color="auto" w:fill="auto"/>
            <w:vAlign w:val="center"/>
          </w:tcPr>
          <w:p w14:paraId="79F80C8E"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开课院系</w:t>
            </w:r>
          </w:p>
          <w:p w14:paraId="3C06AFC7"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School</w:t>
            </w:r>
            <w:r w:rsidRPr="009C75A4">
              <w:rPr>
                <w:rFonts w:ascii="Times New Roman" w:eastAsia="宋体" w:hAnsi="Times New Roman" w:cs="Times New Roman"/>
              </w:rPr>
              <w:t>）</w:t>
            </w:r>
          </w:p>
        </w:tc>
        <w:tc>
          <w:tcPr>
            <w:tcW w:w="7518" w:type="dxa"/>
            <w:gridSpan w:val="7"/>
            <w:shd w:val="clear" w:color="auto" w:fill="auto"/>
            <w:vAlign w:val="center"/>
          </w:tcPr>
          <w:p w14:paraId="6792396F"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物理与天文系</w:t>
            </w:r>
          </w:p>
        </w:tc>
      </w:tr>
      <w:tr w:rsidR="00276842" w:rsidRPr="009C75A4" w14:paraId="2123EC7C" w14:textId="77777777" w:rsidTr="00BA38C5">
        <w:tc>
          <w:tcPr>
            <w:tcW w:w="2406" w:type="dxa"/>
            <w:shd w:val="clear" w:color="auto" w:fill="auto"/>
            <w:vAlign w:val="center"/>
          </w:tcPr>
          <w:p w14:paraId="27BAC8E1"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先修课程</w:t>
            </w:r>
          </w:p>
          <w:p w14:paraId="43B937EE"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Prerequisite</w:t>
            </w:r>
            <w:r w:rsidRPr="009C75A4">
              <w:rPr>
                <w:rFonts w:ascii="Times New Roman" w:eastAsia="宋体" w:hAnsi="Times New Roman" w:cs="Times New Roman"/>
              </w:rPr>
              <w:t>）</w:t>
            </w:r>
          </w:p>
        </w:tc>
        <w:tc>
          <w:tcPr>
            <w:tcW w:w="7518" w:type="dxa"/>
            <w:gridSpan w:val="7"/>
            <w:shd w:val="clear" w:color="auto" w:fill="auto"/>
            <w:vAlign w:val="center"/>
          </w:tcPr>
          <w:p w14:paraId="33A37749"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无</w:t>
            </w:r>
          </w:p>
        </w:tc>
      </w:tr>
      <w:tr w:rsidR="00276842" w:rsidRPr="009C75A4" w14:paraId="47D896DA" w14:textId="77777777" w:rsidTr="00BA38C5">
        <w:trPr>
          <w:gridAfter w:val="1"/>
          <w:wAfter w:w="10" w:type="dxa"/>
        </w:trPr>
        <w:tc>
          <w:tcPr>
            <w:tcW w:w="2406" w:type="dxa"/>
            <w:shd w:val="clear" w:color="auto" w:fill="auto"/>
            <w:vAlign w:val="center"/>
          </w:tcPr>
          <w:p w14:paraId="7A341707"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授课教师</w:t>
            </w:r>
          </w:p>
          <w:p w14:paraId="3B645A69"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Instructor</w:t>
            </w:r>
            <w:r w:rsidRPr="009C75A4">
              <w:rPr>
                <w:rFonts w:ascii="Times New Roman" w:eastAsia="宋体" w:hAnsi="Times New Roman" w:cs="Times New Roman"/>
              </w:rPr>
              <w:t>）</w:t>
            </w:r>
          </w:p>
        </w:tc>
        <w:tc>
          <w:tcPr>
            <w:tcW w:w="2780" w:type="dxa"/>
            <w:gridSpan w:val="2"/>
            <w:shd w:val="clear" w:color="auto" w:fill="auto"/>
            <w:vAlign w:val="center"/>
          </w:tcPr>
          <w:p w14:paraId="13ED3328"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叶曦</w:t>
            </w:r>
          </w:p>
        </w:tc>
        <w:tc>
          <w:tcPr>
            <w:tcW w:w="2095" w:type="dxa"/>
            <w:gridSpan w:val="2"/>
            <w:shd w:val="clear" w:color="auto" w:fill="auto"/>
            <w:vAlign w:val="center"/>
          </w:tcPr>
          <w:p w14:paraId="0DD0442D"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课程网址</w:t>
            </w:r>
          </w:p>
          <w:p w14:paraId="09D42022"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(Course Webpage)</w:t>
            </w:r>
          </w:p>
        </w:tc>
        <w:tc>
          <w:tcPr>
            <w:tcW w:w="2633" w:type="dxa"/>
            <w:gridSpan w:val="2"/>
            <w:shd w:val="clear" w:color="auto" w:fill="auto"/>
            <w:vAlign w:val="center"/>
          </w:tcPr>
          <w:p w14:paraId="29E16B28" w14:textId="77777777" w:rsidR="00276842" w:rsidRPr="009C75A4" w:rsidRDefault="00276842" w:rsidP="00BA38C5">
            <w:pPr>
              <w:jc w:val="center"/>
              <w:rPr>
                <w:rFonts w:ascii="Times New Roman" w:eastAsia="宋体" w:hAnsi="Times New Roman" w:cs="Times New Roman"/>
                <w:color w:val="00B050"/>
              </w:rPr>
            </w:pPr>
          </w:p>
        </w:tc>
      </w:tr>
      <w:tr w:rsidR="00276842" w:rsidRPr="009C75A4" w14:paraId="0C981075" w14:textId="77777777" w:rsidTr="00BA38C5">
        <w:trPr>
          <w:trHeight w:val="1728"/>
        </w:trPr>
        <w:tc>
          <w:tcPr>
            <w:tcW w:w="2406" w:type="dxa"/>
            <w:shd w:val="clear" w:color="auto" w:fill="auto"/>
            <w:vAlign w:val="center"/>
          </w:tcPr>
          <w:p w14:paraId="5B20014F"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课程简介</w:t>
            </w:r>
            <w:r w:rsidRPr="009C75A4">
              <w:rPr>
                <w:rFonts w:ascii="Times New Roman" w:eastAsia="宋体" w:hAnsi="Times New Roman" w:cs="Times New Roman"/>
                <w:w w:val="90"/>
              </w:rPr>
              <w:t>（</w:t>
            </w:r>
            <w:r w:rsidRPr="009C75A4">
              <w:rPr>
                <w:rFonts w:ascii="Times New Roman" w:eastAsia="宋体" w:hAnsi="Times New Roman" w:cs="Times New Roman"/>
                <w:w w:val="90"/>
              </w:rPr>
              <w:t>Description</w:t>
            </w:r>
            <w:r w:rsidRPr="009C75A4">
              <w:rPr>
                <w:rFonts w:ascii="Times New Roman" w:eastAsia="宋体" w:hAnsi="Times New Roman" w:cs="Times New Roman"/>
                <w:w w:val="90"/>
              </w:rPr>
              <w:t>）</w:t>
            </w:r>
          </w:p>
        </w:tc>
        <w:tc>
          <w:tcPr>
            <w:tcW w:w="7518" w:type="dxa"/>
            <w:gridSpan w:val="7"/>
            <w:shd w:val="clear" w:color="auto" w:fill="auto"/>
            <w:vAlign w:val="center"/>
          </w:tcPr>
          <w:p w14:paraId="75DF24EA" w14:textId="77777777" w:rsidR="00276842" w:rsidRPr="009C75A4" w:rsidRDefault="00276842" w:rsidP="00BA38C5">
            <w:pPr>
              <w:pStyle w:val="a8"/>
              <w:ind w:left="0"/>
              <w:rPr>
                <w:rFonts w:ascii="Times New Roman" w:eastAsia="宋体" w:hAnsi="Times New Roman" w:cs="Times New Roman"/>
              </w:rPr>
            </w:pPr>
            <w:r w:rsidRPr="009C75A4">
              <w:rPr>
                <w:rFonts w:ascii="Times New Roman" w:eastAsia="宋体" w:hAnsi="Times New Roman" w:cs="Times New Roman"/>
              </w:rPr>
              <w:t xml:space="preserve">    </w:t>
            </w:r>
            <w:r w:rsidRPr="009C75A4">
              <w:rPr>
                <w:rFonts w:ascii="Times New Roman" w:eastAsia="宋体" w:hAnsi="Times New Roman" w:cs="Times New Roman"/>
              </w:rPr>
              <w:t>通过本课程的学习，使学生掌握关物理实验的思想、基本原理和基本方法，把物理实验基本仪器的和物理实验基本技能以及对实验数据的综合处理能力传授给学生，并通过实验培养学生一丝不苟，实事求是的科学态度；克服困难，坚韧不拔的工作作风，培养学生具有初步的科学研究能力。</w:t>
            </w:r>
          </w:p>
        </w:tc>
      </w:tr>
      <w:tr w:rsidR="00276842" w:rsidRPr="009C75A4" w14:paraId="70B43144" w14:textId="77777777" w:rsidTr="00BA38C5">
        <w:trPr>
          <w:trHeight w:val="1317"/>
        </w:trPr>
        <w:tc>
          <w:tcPr>
            <w:tcW w:w="2406" w:type="dxa"/>
            <w:tcBorders>
              <w:bottom w:val="single" w:sz="4" w:space="0" w:color="auto"/>
            </w:tcBorders>
            <w:shd w:val="clear" w:color="auto" w:fill="auto"/>
            <w:vAlign w:val="center"/>
          </w:tcPr>
          <w:p w14:paraId="40BC1E43"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FF0000"/>
              </w:rPr>
              <w:t>*</w:t>
            </w:r>
            <w:r w:rsidRPr="009C75A4">
              <w:rPr>
                <w:rFonts w:ascii="Times New Roman" w:eastAsia="宋体" w:hAnsi="Times New Roman" w:cs="Times New Roman"/>
              </w:rPr>
              <w:t>课程简介</w:t>
            </w:r>
            <w:r w:rsidRPr="009C75A4">
              <w:rPr>
                <w:rFonts w:ascii="Times New Roman" w:eastAsia="宋体" w:hAnsi="Times New Roman" w:cs="Times New Roman"/>
                <w:w w:val="90"/>
              </w:rPr>
              <w:t>（</w:t>
            </w:r>
            <w:r w:rsidRPr="009C75A4">
              <w:rPr>
                <w:rFonts w:ascii="Times New Roman" w:eastAsia="宋体" w:hAnsi="Times New Roman" w:cs="Times New Roman"/>
                <w:w w:val="90"/>
              </w:rPr>
              <w:t>Description</w:t>
            </w:r>
            <w:r w:rsidRPr="009C75A4">
              <w:rPr>
                <w:rFonts w:ascii="Times New Roman" w:eastAsia="宋体" w:hAnsi="Times New Roman" w:cs="Times New Roman"/>
                <w:w w:val="90"/>
              </w:rPr>
              <w:t>）</w:t>
            </w:r>
          </w:p>
        </w:tc>
        <w:tc>
          <w:tcPr>
            <w:tcW w:w="7518" w:type="dxa"/>
            <w:gridSpan w:val="7"/>
            <w:tcBorders>
              <w:bottom w:val="single" w:sz="4" w:space="0" w:color="auto"/>
            </w:tcBorders>
            <w:shd w:val="clear" w:color="auto" w:fill="auto"/>
            <w:vAlign w:val="center"/>
          </w:tcPr>
          <w:p w14:paraId="0BE1CE4E" w14:textId="77777777" w:rsidR="00276842" w:rsidRPr="009C75A4" w:rsidRDefault="00276842" w:rsidP="00BA38C5">
            <w:pPr>
              <w:rPr>
                <w:rFonts w:ascii="Times New Roman" w:eastAsia="宋体" w:hAnsi="Times New Roman" w:cs="Times New Roman"/>
              </w:rPr>
            </w:pPr>
          </w:p>
        </w:tc>
      </w:tr>
      <w:tr w:rsidR="00276842" w:rsidRPr="009C75A4" w14:paraId="78D959A6" w14:textId="77777777" w:rsidTr="00BA38C5">
        <w:trPr>
          <w:trHeight w:val="557"/>
        </w:trPr>
        <w:tc>
          <w:tcPr>
            <w:tcW w:w="9924" w:type="dxa"/>
            <w:gridSpan w:val="8"/>
            <w:shd w:val="clear" w:color="auto" w:fill="D9D9D9"/>
            <w:vAlign w:val="center"/>
          </w:tcPr>
          <w:p w14:paraId="4BD300FA" w14:textId="77777777" w:rsidR="00276842" w:rsidRPr="009C75A4" w:rsidRDefault="00276842" w:rsidP="00BA38C5">
            <w:pPr>
              <w:rPr>
                <w:rFonts w:ascii="Times New Roman" w:eastAsia="宋体" w:hAnsi="Times New Roman" w:cs="Times New Roman"/>
              </w:rPr>
            </w:pPr>
            <w:r w:rsidRPr="009C75A4">
              <w:rPr>
                <w:rFonts w:ascii="Times New Roman" w:eastAsia="宋体" w:hAnsi="Times New Roman" w:cs="Times New Roman"/>
              </w:rPr>
              <w:t>课程教学大纲（</w:t>
            </w:r>
            <w:r w:rsidRPr="009C75A4">
              <w:rPr>
                <w:rFonts w:ascii="Times New Roman" w:eastAsia="宋体" w:hAnsi="Times New Roman" w:cs="Times New Roman"/>
              </w:rPr>
              <w:t>course syllabus</w:t>
            </w:r>
            <w:r w:rsidRPr="009C75A4">
              <w:rPr>
                <w:rFonts w:ascii="Times New Roman" w:eastAsia="宋体" w:hAnsi="Times New Roman" w:cs="Times New Roman"/>
              </w:rPr>
              <w:t>）</w:t>
            </w:r>
          </w:p>
        </w:tc>
      </w:tr>
      <w:tr w:rsidR="00276842" w:rsidRPr="009C75A4" w14:paraId="5D60D9F7" w14:textId="77777777" w:rsidTr="00BA38C5">
        <w:trPr>
          <w:trHeight w:val="557"/>
        </w:trPr>
        <w:tc>
          <w:tcPr>
            <w:tcW w:w="2406" w:type="dxa"/>
            <w:shd w:val="clear" w:color="auto" w:fill="auto"/>
            <w:vAlign w:val="center"/>
          </w:tcPr>
          <w:p w14:paraId="4551258C" w14:textId="77777777" w:rsidR="00276842" w:rsidRPr="009C75A4" w:rsidRDefault="00276842" w:rsidP="00BA38C5">
            <w:pPr>
              <w:jc w:val="left"/>
              <w:rPr>
                <w:rFonts w:ascii="Times New Roman" w:eastAsia="宋体" w:hAnsi="Times New Roman" w:cs="Times New Roman"/>
              </w:rPr>
            </w:pPr>
            <w:r w:rsidRPr="009C75A4">
              <w:rPr>
                <w:rFonts w:ascii="Times New Roman" w:eastAsia="宋体" w:hAnsi="Times New Roman" w:cs="Times New Roman"/>
                <w:color w:val="C00000"/>
              </w:rPr>
              <w:t>*</w:t>
            </w:r>
            <w:r w:rsidRPr="009C75A4">
              <w:rPr>
                <w:rFonts w:ascii="Times New Roman" w:eastAsia="宋体" w:hAnsi="Times New Roman" w:cs="Times New Roman"/>
              </w:rPr>
              <w:t>学习目标</w:t>
            </w:r>
            <w:r w:rsidRPr="009C75A4">
              <w:rPr>
                <w:rFonts w:ascii="Times New Roman" w:eastAsia="宋体" w:hAnsi="Times New Roman" w:cs="Times New Roman"/>
              </w:rPr>
              <w:t>(Learning Outcomes)</w:t>
            </w:r>
          </w:p>
        </w:tc>
        <w:tc>
          <w:tcPr>
            <w:tcW w:w="7518" w:type="dxa"/>
            <w:gridSpan w:val="7"/>
            <w:shd w:val="clear" w:color="auto" w:fill="auto"/>
            <w:vAlign w:val="center"/>
          </w:tcPr>
          <w:p w14:paraId="551A4998" w14:textId="77777777" w:rsidR="00276842" w:rsidRPr="009C75A4" w:rsidRDefault="00276842" w:rsidP="00BA38C5">
            <w:pPr>
              <w:pStyle w:val="a8"/>
              <w:rPr>
                <w:rFonts w:ascii="Times New Roman" w:eastAsia="宋体" w:hAnsi="Times New Roman" w:cs="Times New Roman"/>
              </w:rPr>
            </w:pPr>
            <w:r w:rsidRPr="009C75A4">
              <w:rPr>
                <w:rFonts w:ascii="Times New Roman" w:eastAsia="宋体" w:hAnsi="Times New Roman" w:cs="Times New Roman"/>
              </w:rPr>
              <w:t xml:space="preserve">1. </w:t>
            </w:r>
            <w:r w:rsidRPr="009C75A4">
              <w:rPr>
                <w:rFonts w:ascii="Times New Roman" w:eastAsia="宋体" w:hAnsi="Times New Roman" w:cs="Times New Roman"/>
              </w:rPr>
              <w:t>基本技能的进一步巩固：常用仪器各功能的进一步熟悉使用，并学习新的功能。进一</w:t>
            </w:r>
            <w:r w:rsidRPr="009C75A4">
              <w:rPr>
                <w:rFonts w:ascii="Times New Roman" w:eastAsia="宋体" w:hAnsi="Times New Roman" w:cs="Times New Roman"/>
              </w:rPr>
              <w:t xml:space="preserve"> </w:t>
            </w:r>
          </w:p>
          <w:p w14:paraId="6C862EF9" w14:textId="77777777" w:rsidR="00276842" w:rsidRPr="009C75A4" w:rsidRDefault="00276842" w:rsidP="00BA38C5">
            <w:pPr>
              <w:pStyle w:val="a8"/>
              <w:rPr>
                <w:rFonts w:ascii="Times New Roman" w:eastAsia="宋体" w:hAnsi="Times New Roman" w:cs="Times New Roman"/>
              </w:rPr>
            </w:pPr>
            <w:r w:rsidRPr="009C75A4">
              <w:rPr>
                <w:rFonts w:ascii="Times New Roman" w:eastAsia="宋体" w:hAnsi="Times New Roman" w:cs="Times New Roman"/>
              </w:rPr>
              <w:t xml:space="preserve">   </w:t>
            </w:r>
            <w:r w:rsidRPr="009C75A4">
              <w:rPr>
                <w:rFonts w:ascii="Times New Roman" w:eastAsia="宋体" w:hAnsi="Times New Roman" w:cs="Times New Roman"/>
              </w:rPr>
              <w:t>步学习使用各类物理实验仪器。对实验操作技术，实验、测量方法进行进一步训练。</w:t>
            </w:r>
          </w:p>
          <w:p w14:paraId="72C4EFBA" w14:textId="77777777" w:rsidR="00276842" w:rsidRPr="009C75A4" w:rsidRDefault="00276842" w:rsidP="00BA38C5">
            <w:pPr>
              <w:pStyle w:val="a8"/>
              <w:rPr>
                <w:rFonts w:ascii="Times New Roman" w:eastAsia="宋体" w:hAnsi="Times New Roman" w:cs="Times New Roman"/>
              </w:rPr>
            </w:pPr>
            <w:r w:rsidRPr="009C75A4">
              <w:rPr>
                <w:rFonts w:ascii="Times New Roman" w:eastAsia="宋体" w:hAnsi="Times New Roman" w:cs="Times New Roman"/>
              </w:rPr>
              <w:t xml:space="preserve">2. </w:t>
            </w:r>
            <w:r w:rsidRPr="009C75A4">
              <w:rPr>
                <w:rFonts w:ascii="Times New Roman" w:eastAsia="宋体" w:hAnsi="Times New Roman" w:cs="Times New Roman"/>
              </w:rPr>
              <w:t>简单的设计能力：根据实验目的，制定简单可实施的实验方案、确定实验参数。</w:t>
            </w:r>
            <w:r w:rsidRPr="009C75A4">
              <w:rPr>
                <w:rFonts w:ascii="Times New Roman" w:eastAsia="宋体" w:hAnsi="Times New Roman" w:cs="Times New Roman"/>
              </w:rPr>
              <w:t xml:space="preserve"> </w:t>
            </w:r>
          </w:p>
          <w:p w14:paraId="082DBAB8" w14:textId="77777777" w:rsidR="00276842" w:rsidRPr="009C75A4" w:rsidRDefault="00276842" w:rsidP="00BA38C5">
            <w:pPr>
              <w:pStyle w:val="a8"/>
              <w:rPr>
                <w:rFonts w:ascii="Times New Roman" w:eastAsia="宋体" w:hAnsi="Times New Roman" w:cs="Times New Roman"/>
              </w:rPr>
            </w:pPr>
            <w:r w:rsidRPr="009C75A4">
              <w:rPr>
                <w:rFonts w:ascii="Times New Roman" w:eastAsia="宋体" w:hAnsi="Times New Roman" w:cs="Times New Roman"/>
              </w:rPr>
              <w:t xml:space="preserve">3. </w:t>
            </w:r>
            <w:r w:rsidRPr="009C75A4">
              <w:rPr>
                <w:rFonts w:ascii="Times New Roman" w:eastAsia="宋体" w:hAnsi="Times New Roman" w:cs="Times New Roman"/>
              </w:rPr>
              <w:t>数据处理：进一步培养数据处理能力。</w:t>
            </w:r>
          </w:p>
        </w:tc>
      </w:tr>
      <w:tr w:rsidR="00276842" w:rsidRPr="009C75A4" w14:paraId="0D482EEC" w14:textId="77777777" w:rsidTr="00BA38C5">
        <w:tc>
          <w:tcPr>
            <w:tcW w:w="2406" w:type="dxa"/>
            <w:shd w:val="clear" w:color="auto" w:fill="auto"/>
            <w:vAlign w:val="center"/>
          </w:tcPr>
          <w:p w14:paraId="6796D09D" w14:textId="77777777" w:rsidR="00276842" w:rsidRPr="009C75A4" w:rsidRDefault="00276842" w:rsidP="00BA38C5">
            <w:pPr>
              <w:spacing w:line="460" w:lineRule="exact"/>
              <w:jc w:val="center"/>
              <w:rPr>
                <w:rFonts w:ascii="Times New Roman" w:eastAsia="宋体" w:hAnsi="Times New Roman" w:cs="Times New Roman"/>
              </w:rPr>
            </w:pPr>
            <w:r w:rsidRPr="009C75A4">
              <w:rPr>
                <w:rFonts w:ascii="Times New Roman" w:eastAsia="宋体" w:hAnsi="Times New Roman" w:cs="Times New Roman"/>
                <w:color w:val="C00000"/>
              </w:rPr>
              <w:lastRenderedPageBreak/>
              <w:t>*</w:t>
            </w:r>
            <w:r w:rsidRPr="009C75A4">
              <w:rPr>
                <w:rFonts w:ascii="Times New Roman" w:eastAsia="宋体" w:hAnsi="Times New Roman" w:cs="Times New Roman"/>
              </w:rPr>
              <w:t>教学内容、进度安排及要求</w:t>
            </w:r>
          </w:p>
          <w:p w14:paraId="1FCE08DB" w14:textId="77777777" w:rsidR="00276842" w:rsidRPr="009C75A4" w:rsidRDefault="00276842" w:rsidP="00BA38C5">
            <w:pPr>
              <w:spacing w:line="460" w:lineRule="exact"/>
              <w:jc w:val="center"/>
              <w:rPr>
                <w:rFonts w:ascii="Times New Roman" w:eastAsia="宋体" w:hAnsi="Times New Roman" w:cs="Times New Roman"/>
              </w:rPr>
            </w:pPr>
            <w:r w:rsidRPr="009C75A4">
              <w:rPr>
                <w:rFonts w:ascii="Times New Roman" w:eastAsia="宋体" w:hAnsi="Times New Roman" w:cs="Times New Roman"/>
              </w:rPr>
              <w:t>(Class Schedule</w:t>
            </w:r>
          </w:p>
          <w:p w14:paraId="3E3669AA" w14:textId="77777777" w:rsidR="00276842" w:rsidRPr="009C75A4" w:rsidRDefault="00276842" w:rsidP="00BA38C5">
            <w:pPr>
              <w:spacing w:line="460" w:lineRule="exact"/>
              <w:jc w:val="center"/>
              <w:rPr>
                <w:rFonts w:ascii="Times New Roman" w:eastAsia="宋体" w:hAnsi="Times New Roman" w:cs="Times New Roman"/>
              </w:rPr>
            </w:pPr>
            <w:r w:rsidRPr="009C75A4">
              <w:rPr>
                <w:rFonts w:ascii="Times New Roman" w:eastAsia="宋体" w:hAnsi="Times New Roman" w:cs="Times New Roman"/>
              </w:rPr>
              <w:t>&amp;Requirements)</w:t>
            </w:r>
          </w:p>
        </w:tc>
        <w:tc>
          <w:tcPr>
            <w:tcW w:w="7518" w:type="dxa"/>
            <w:gridSpan w:val="7"/>
            <w:shd w:val="clear" w:color="auto" w:fill="auto"/>
            <w:vAlign w:val="center"/>
          </w:tcPr>
          <w:tbl>
            <w:tblPr>
              <w:tblStyle w:val="a7"/>
              <w:tblW w:w="0" w:type="auto"/>
              <w:tblLook w:val="04A0" w:firstRow="1" w:lastRow="0" w:firstColumn="1" w:lastColumn="0" w:noHBand="0" w:noVBand="1"/>
            </w:tblPr>
            <w:tblGrid>
              <w:gridCol w:w="1308"/>
              <w:gridCol w:w="426"/>
              <w:gridCol w:w="709"/>
              <w:gridCol w:w="2126"/>
              <w:gridCol w:w="1801"/>
              <w:gridCol w:w="922"/>
            </w:tblGrid>
            <w:tr w:rsidR="00276842" w:rsidRPr="009C75A4" w14:paraId="29AD7935" w14:textId="77777777" w:rsidTr="00BA38C5">
              <w:tc>
                <w:tcPr>
                  <w:tcW w:w="1308" w:type="dxa"/>
                  <w:vAlign w:val="center"/>
                </w:tcPr>
                <w:p w14:paraId="488069C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教学内容</w:t>
                  </w:r>
                </w:p>
              </w:tc>
              <w:tc>
                <w:tcPr>
                  <w:tcW w:w="426" w:type="dxa"/>
                  <w:vAlign w:val="center"/>
                </w:tcPr>
                <w:p w14:paraId="016630DD"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学时</w:t>
                  </w:r>
                </w:p>
              </w:tc>
              <w:tc>
                <w:tcPr>
                  <w:tcW w:w="709" w:type="dxa"/>
                  <w:vAlign w:val="center"/>
                </w:tcPr>
                <w:p w14:paraId="486D4BA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教学方式</w:t>
                  </w:r>
                </w:p>
              </w:tc>
              <w:tc>
                <w:tcPr>
                  <w:tcW w:w="2126" w:type="dxa"/>
                  <w:vAlign w:val="center"/>
                </w:tcPr>
                <w:p w14:paraId="23FC1672"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作业及要求</w:t>
                  </w:r>
                </w:p>
              </w:tc>
              <w:tc>
                <w:tcPr>
                  <w:tcW w:w="1801" w:type="dxa"/>
                  <w:vAlign w:val="center"/>
                </w:tcPr>
                <w:p w14:paraId="18F5CB0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基本要求</w:t>
                  </w:r>
                </w:p>
              </w:tc>
              <w:tc>
                <w:tcPr>
                  <w:tcW w:w="922" w:type="dxa"/>
                  <w:vAlign w:val="center"/>
                </w:tcPr>
                <w:p w14:paraId="287A036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考查</w:t>
                  </w:r>
                </w:p>
                <w:p w14:paraId="6BE0C9E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方式</w:t>
                  </w:r>
                </w:p>
              </w:tc>
            </w:tr>
            <w:tr w:rsidR="00276842" w:rsidRPr="009C75A4" w14:paraId="6CFAD894" w14:textId="77777777" w:rsidTr="00BA38C5">
              <w:tc>
                <w:tcPr>
                  <w:tcW w:w="1308" w:type="dxa"/>
                  <w:vAlign w:val="center"/>
                </w:tcPr>
                <w:p w14:paraId="7F0FB03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实验绪论</w:t>
                  </w:r>
                </w:p>
              </w:tc>
              <w:tc>
                <w:tcPr>
                  <w:tcW w:w="426" w:type="dxa"/>
                  <w:vAlign w:val="center"/>
                </w:tcPr>
                <w:p w14:paraId="17E7C5C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319C670C"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课堂</w:t>
                  </w:r>
                </w:p>
              </w:tc>
              <w:tc>
                <w:tcPr>
                  <w:tcW w:w="2126" w:type="dxa"/>
                  <w:vAlign w:val="center"/>
                </w:tcPr>
                <w:p w14:paraId="582A10D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书面作业</w:t>
                  </w:r>
                </w:p>
              </w:tc>
              <w:tc>
                <w:tcPr>
                  <w:tcW w:w="1801" w:type="dxa"/>
                  <w:vAlign w:val="center"/>
                </w:tcPr>
                <w:p w14:paraId="60D443D8"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数据处理及作图的训练。</w:t>
                  </w:r>
                </w:p>
              </w:tc>
              <w:tc>
                <w:tcPr>
                  <w:tcW w:w="922" w:type="dxa"/>
                  <w:vAlign w:val="center"/>
                </w:tcPr>
                <w:p w14:paraId="4A3BA37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作业</w:t>
                  </w:r>
                </w:p>
              </w:tc>
            </w:tr>
            <w:tr w:rsidR="00276842" w:rsidRPr="009C75A4" w14:paraId="72EC61E8" w14:textId="77777777" w:rsidTr="00BA38C5">
              <w:tc>
                <w:tcPr>
                  <w:tcW w:w="1308" w:type="dxa"/>
                  <w:vAlign w:val="center"/>
                </w:tcPr>
                <w:p w14:paraId="6E53A97D"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kern w:val="0"/>
                      <w:szCs w:val="21"/>
                    </w:rPr>
                    <w:t>声速的测量</w:t>
                  </w:r>
                </w:p>
              </w:tc>
              <w:tc>
                <w:tcPr>
                  <w:tcW w:w="426" w:type="dxa"/>
                  <w:vAlign w:val="center"/>
                </w:tcPr>
                <w:p w14:paraId="1A9A06D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22052546"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3A73A6A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逐差法的学习和作图法求各种条件下的声速。了解声速与介质的关系。</w:t>
                  </w:r>
                </w:p>
              </w:tc>
              <w:tc>
                <w:tcPr>
                  <w:tcW w:w="1801" w:type="dxa"/>
                  <w:vAlign w:val="center"/>
                </w:tcPr>
                <w:p w14:paraId="01CC2AC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共振干涉发；相位比较法；时差法；空回误差；谐振频率。</w:t>
                  </w:r>
                </w:p>
              </w:tc>
              <w:tc>
                <w:tcPr>
                  <w:tcW w:w="922" w:type="dxa"/>
                  <w:vAlign w:val="center"/>
                </w:tcPr>
                <w:p w14:paraId="10930325"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210C5C13" w14:textId="77777777" w:rsidTr="00BA38C5">
              <w:tc>
                <w:tcPr>
                  <w:tcW w:w="1308" w:type="dxa"/>
                  <w:vAlign w:val="center"/>
                </w:tcPr>
                <w:p w14:paraId="7174EC5A"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kern w:val="0"/>
                      <w:szCs w:val="21"/>
                    </w:rPr>
                    <w:t>简谐振动的研究</w:t>
                  </w:r>
                </w:p>
              </w:tc>
              <w:tc>
                <w:tcPr>
                  <w:tcW w:w="426" w:type="dxa"/>
                  <w:vAlign w:val="center"/>
                </w:tcPr>
                <w:p w14:paraId="2D9C284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5AC17E0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4C0C139A"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不同方法测定弹簧的倔强系数和有效质量并进行比对。</w:t>
                  </w:r>
                </w:p>
              </w:tc>
              <w:tc>
                <w:tcPr>
                  <w:tcW w:w="1801" w:type="dxa"/>
                  <w:vAlign w:val="center"/>
                </w:tcPr>
                <w:p w14:paraId="0658E4F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观测简谐振动；学习使用气垫导轨、焦利氏秤和计时器。</w:t>
                  </w:r>
                </w:p>
              </w:tc>
              <w:tc>
                <w:tcPr>
                  <w:tcW w:w="922" w:type="dxa"/>
                  <w:vAlign w:val="center"/>
                </w:tcPr>
                <w:p w14:paraId="1B54D8C2"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4D9A4115" w14:textId="77777777" w:rsidTr="00BA38C5">
              <w:tc>
                <w:tcPr>
                  <w:tcW w:w="1308" w:type="dxa"/>
                  <w:vAlign w:val="center"/>
                </w:tcPr>
                <w:p w14:paraId="72351752"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用直流电桥测量电阻</w:t>
                  </w:r>
                </w:p>
              </w:tc>
              <w:tc>
                <w:tcPr>
                  <w:tcW w:w="426" w:type="dxa"/>
                  <w:vAlign w:val="center"/>
                </w:tcPr>
                <w:p w14:paraId="79CC9D7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39C302F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0955213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中值电阻和低值电阻的测量；测量的不确定度计算。</w:t>
                  </w:r>
                </w:p>
              </w:tc>
              <w:tc>
                <w:tcPr>
                  <w:tcW w:w="1801" w:type="dxa"/>
                  <w:vAlign w:val="center"/>
                </w:tcPr>
                <w:p w14:paraId="21E6DA0C"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根据要求选定电路参数；自行搭建电路进行各阻值电阻的测量。</w:t>
                  </w:r>
                </w:p>
              </w:tc>
              <w:tc>
                <w:tcPr>
                  <w:tcW w:w="922" w:type="dxa"/>
                  <w:vAlign w:val="center"/>
                </w:tcPr>
                <w:p w14:paraId="3047CD4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5B6795E3" w14:textId="77777777" w:rsidTr="00BA38C5">
              <w:tc>
                <w:tcPr>
                  <w:tcW w:w="1308" w:type="dxa"/>
                  <w:vAlign w:val="center"/>
                </w:tcPr>
                <w:p w14:paraId="31BF8FE2"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集成霍耳传感器的特性测量及应用</w:t>
                  </w:r>
                </w:p>
              </w:tc>
              <w:tc>
                <w:tcPr>
                  <w:tcW w:w="426" w:type="dxa"/>
                  <w:vAlign w:val="center"/>
                </w:tcPr>
                <w:p w14:paraId="1CFF8EF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131D817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6DFC67E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计算霍尔传感器灵敏度；测量螺线管内磁场分布。</w:t>
                  </w:r>
                </w:p>
              </w:tc>
              <w:tc>
                <w:tcPr>
                  <w:tcW w:w="1801" w:type="dxa"/>
                  <w:vAlign w:val="center"/>
                </w:tcPr>
                <w:p w14:paraId="0729FEA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霍耳效应原理；利用霍耳传感器测量各种磁场。</w:t>
                  </w:r>
                </w:p>
              </w:tc>
              <w:tc>
                <w:tcPr>
                  <w:tcW w:w="922" w:type="dxa"/>
                  <w:vAlign w:val="center"/>
                </w:tcPr>
                <w:p w14:paraId="711C07E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53834C5C" w14:textId="77777777" w:rsidTr="00BA38C5">
              <w:tc>
                <w:tcPr>
                  <w:tcW w:w="1308" w:type="dxa"/>
                  <w:vAlign w:val="center"/>
                </w:tcPr>
                <w:p w14:paraId="2FEDFA36"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用纵向磁聚焦法测定电子荷质比</w:t>
                  </w:r>
                </w:p>
              </w:tc>
              <w:tc>
                <w:tcPr>
                  <w:tcW w:w="426" w:type="dxa"/>
                  <w:vAlign w:val="center"/>
                </w:tcPr>
                <w:p w14:paraId="57A4ADCD"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63AC768D"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6A4CDA55"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两种方法计算</w:t>
                  </w:r>
                  <w:r w:rsidRPr="009C75A4">
                    <w:rPr>
                      <w:rFonts w:ascii="Times New Roman" w:eastAsia="宋体" w:hAnsi="Times New Roman" w:cs="Times New Roman"/>
                      <w:szCs w:val="21"/>
                    </w:rPr>
                    <w:t>e/m</w:t>
                  </w:r>
                  <w:r w:rsidRPr="009C75A4">
                    <w:rPr>
                      <w:rFonts w:ascii="Times New Roman" w:eastAsia="宋体" w:hAnsi="Times New Roman" w:cs="Times New Roman"/>
                      <w:szCs w:val="21"/>
                    </w:rPr>
                    <w:t>。</w:t>
                  </w:r>
                </w:p>
              </w:tc>
              <w:tc>
                <w:tcPr>
                  <w:tcW w:w="1801" w:type="dxa"/>
                  <w:vAlign w:val="center"/>
                </w:tcPr>
                <w:p w14:paraId="2160EA4A"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示波管结构；零电场法；电场偏转法。</w:t>
                  </w:r>
                </w:p>
              </w:tc>
              <w:tc>
                <w:tcPr>
                  <w:tcW w:w="922" w:type="dxa"/>
                  <w:vAlign w:val="center"/>
                </w:tcPr>
                <w:p w14:paraId="1E08D29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5ABC42DF" w14:textId="77777777" w:rsidTr="00BA38C5">
              <w:tc>
                <w:tcPr>
                  <w:tcW w:w="1308" w:type="dxa"/>
                  <w:vAlign w:val="center"/>
                </w:tcPr>
                <w:p w14:paraId="6F154208"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太阳电池伏安特性的测量</w:t>
                  </w:r>
                </w:p>
              </w:tc>
              <w:tc>
                <w:tcPr>
                  <w:tcW w:w="426" w:type="dxa"/>
                  <w:vAlign w:val="center"/>
                </w:tcPr>
                <w:p w14:paraId="1D931A3B"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2F61FD8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5D474748"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太阳能电池的伏安特性及基本参数测量。</w:t>
                  </w:r>
                </w:p>
              </w:tc>
              <w:tc>
                <w:tcPr>
                  <w:tcW w:w="1801" w:type="dxa"/>
                  <w:vAlign w:val="center"/>
                </w:tcPr>
                <w:p w14:paraId="128673F2"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太阳能电池工作原理；简单电路设计；非线性曲线的测量。</w:t>
                  </w:r>
                </w:p>
              </w:tc>
              <w:tc>
                <w:tcPr>
                  <w:tcW w:w="922" w:type="dxa"/>
                  <w:vAlign w:val="center"/>
                </w:tcPr>
                <w:p w14:paraId="4B1AB5C6"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1589A691" w14:textId="77777777" w:rsidTr="00BA38C5">
              <w:tc>
                <w:tcPr>
                  <w:tcW w:w="1308" w:type="dxa"/>
                  <w:vAlign w:val="center"/>
                </w:tcPr>
                <w:p w14:paraId="035E4BF8"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温度传感器特性的测量</w:t>
                  </w:r>
                </w:p>
              </w:tc>
              <w:tc>
                <w:tcPr>
                  <w:tcW w:w="426" w:type="dxa"/>
                  <w:vAlign w:val="center"/>
                </w:tcPr>
                <w:p w14:paraId="53950C3C"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18033AE8"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4EF7995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测量各种温度传感器特征物理量随温度的变化曲线。通过线性拟合计算传感器参数。</w:t>
                  </w:r>
                </w:p>
              </w:tc>
              <w:tc>
                <w:tcPr>
                  <w:tcW w:w="1801" w:type="dxa"/>
                  <w:vAlign w:val="center"/>
                </w:tcPr>
                <w:p w14:paraId="0BC28E4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LeyView</w:t>
                  </w:r>
                  <w:r w:rsidRPr="009C75A4">
                    <w:rPr>
                      <w:rFonts w:ascii="Times New Roman" w:eastAsia="宋体" w:hAnsi="Times New Roman" w:cs="Times New Roman"/>
                      <w:szCs w:val="21"/>
                    </w:rPr>
                    <w:t>编程软件的入门接触；了解各类温度传感器的特性及测量电路的组建。</w:t>
                  </w:r>
                </w:p>
              </w:tc>
              <w:tc>
                <w:tcPr>
                  <w:tcW w:w="922" w:type="dxa"/>
                  <w:vAlign w:val="center"/>
                </w:tcPr>
                <w:p w14:paraId="41D7F97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0E2292E4" w14:textId="77777777" w:rsidTr="00BA38C5">
              <w:tc>
                <w:tcPr>
                  <w:tcW w:w="1308" w:type="dxa"/>
                  <w:vAlign w:val="center"/>
                </w:tcPr>
                <w:p w14:paraId="5CC7D0D5"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连续信号和瞬态信号的测量</w:t>
                  </w:r>
                </w:p>
              </w:tc>
              <w:tc>
                <w:tcPr>
                  <w:tcW w:w="426" w:type="dxa"/>
                  <w:vAlign w:val="center"/>
                </w:tcPr>
                <w:p w14:paraId="78A35225"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2C933C52"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277DD86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分析连续信号时域及频域特性；分析瞬态信号的幅值和能量特性。</w:t>
                  </w:r>
                </w:p>
              </w:tc>
              <w:tc>
                <w:tcPr>
                  <w:tcW w:w="1801" w:type="dxa"/>
                  <w:vAlign w:val="center"/>
                </w:tcPr>
                <w:p w14:paraId="21E3AD4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学习数字示波器的使用；观测连续信号和瞬态信号。</w:t>
                  </w:r>
                </w:p>
              </w:tc>
              <w:tc>
                <w:tcPr>
                  <w:tcW w:w="922" w:type="dxa"/>
                  <w:vAlign w:val="center"/>
                </w:tcPr>
                <w:p w14:paraId="367A552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0376EF2D" w14:textId="77777777" w:rsidTr="00BA38C5">
              <w:tc>
                <w:tcPr>
                  <w:tcW w:w="1308" w:type="dxa"/>
                  <w:vAlign w:val="center"/>
                </w:tcPr>
                <w:p w14:paraId="5F69EBC0"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落球法测液体粘滞系数</w:t>
                  </w:r>
                </w:p>
              </w:tc>
              <w:tc>
                <w:tcPr>
                  <w:tcW w:w="426" w:type="dxa"/>
                  <w:vAlign w:val="center"/>
                </w:tcPr>
                <w:p w14:paraId="7D86040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19568F1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28BC1E87"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学习液体粘滞系数的测量及不确定度计算的复习。</w:t>
                  </w:r>
                </w:p>
              </w:tc>
              <w:tc>
                <w:tcPr>
                  <w:tcW w:w="1801" w:type="dxa"/>
                  <w:vAlign w:val="center"/>
                </w:tcPr>
                <w:p w14:paraId="53EBEB3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仪器的调整、基本物理量的测量及粘滞系数的测定。</w:t>
                  </w:r>
                </w:p>
              </w:tc>
              <w:tc>
                <w:tcPr>
                  <w:tcW w:w="922" w:type="dxa"/>
                  <w:vAlign w:val="center"/>
                </w:tcPr>
                <w:p w14:paraId="1CABBCC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421215AB" w14:textId="77777777" w:rsidTr="00BA38C5">
              <w:tc>
                <w:tcPr>
                  <w:tcW w:w="1308" w:type="dxa"/>
                  <w:vAlign w:val="center"/>
                </w:tcPr>
                <w:p w14:paraId="04C237A4"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光敏电阻基本特性的测量</w:t>
                  </w:r>
                </w:p>
              </w:tc>
              <w:tc>
                <w:tcPr>
                  <w:tcW w:w="426" w:type="dxa"/>
                  <w:vAlign w:val="center"/>
                </w:tcPr>
                <w:p w14:paraId="29DD3B16"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273090C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0D2F480A"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研究光敏电阻光照、工作电压及光电流之间的关系。</w:t>
                  </w:r>
                </w:p>
              </w:tc>
              <w:tc>
                <w:tcPr>
                  <w:tcW w:w="1801" w:type="dxa"/>
                  <w:vAlign w:val="center"/>
                </w:tcPr>
                <w:p w14:paraId="69EB530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光敏电阻的工作原理；光路的基本调整方法；了解非电量转化为</w:t>
                  </w:r>
                  <w:r w:rsidRPr="009C75A4">
                    <w:rPr>
                      <w:rFonts w:ascii="Times New Roman" w:eastAsia="宋体" w:hAnsi="Times New Roman" w:cs="Times New Roman"/>
                      <w:szCs w:val="21"/>
                    </w:rPr>
                    <w:lastRenderedPageBreak/>
                    <w:t>电量的动态测量。</w:t>
                  </w:r>
                </w:p>
              </w:tc>
              <w:tc>
                <w:tcPr>
                  <w:tcW w:w="922" w:type="dxa"/>
                  <w:vAlign w:val="center"/>
                </w:tcPr>
                <w:p w14:paraId="03DCA0D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lastRenderedPageBreak/>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7E9C2E00" w14:textId="77777777" w:rsidTr="00BA38C5">
              <w:tc>
                <w:tcPr>
                  <w:tcW w:w="1308" w:type="dxa"/>
                  <w:vAlign w:val="center"/>
                </w:tcPr>
                <w:p w14:paraId="4AD60D3F"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lastRenderedPageBreak/>
                    <w:t>光学测角仪的调整与使用</w:t>
                  </w:r>
                </w:p>
              </w:tc>
              <w:tc>
                <w:tcPr>
                  <w:tcW w:w="426" w:type="dxa"/>
                  <w:vAlign w:val="center"/>
                </w:tcPr>
                <w:p w14:paraId="10C718B5"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410BA408"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76A09D4C"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三棱镜顶角、折射率的测量及不确定度计算。</w:t>
                  </w:r>
                </w:p>
              </w:tc>
              <w:tc>
                <w:tcPr>
                  <w:tcW w:w="1801" w:type="dxa"/>
                  <w:vAlign w:val="center"/>
                </w:tcPr>
                <w:p w14:paraId="0ABF5703"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掌握分光计的调整方法；顶角的测量；色散；折射率。</w:t>
                  </w:r>
                </w:p>
              </w:tc>
              <w:tc>
                <w:tcPr>
                  <w:tcW w:w="922" w:type="dxa"/>
                  <w:vAlign w:val="center"/>
                </w:tcPr>
                <w:p w14:paraId="6979BED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34AECACD" w14:textId="77777777" w:rsidTr="00BA38C5">
              <w:tc>
                <w:tcPr>
                  <w:tcW w:w="1308" w:type="dxa"/>
                  <w:vAlign w:val="center"/>
                </w:tcPr>
                <w:p w14:paraId="489DB0A8"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用成像系统研究牛顿环</w:t>
                  </w:r>
                </w:p>
              </w:tc>
              <w:tc>
                <w:tcPr>
                  <w:tcW w:w="426" w:type="dxa"/>
                  <w:vAlign w:val="center"/>
                </w:tcPr>
                <w:p w14:paraId="648F0435"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5DA143A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0EADA58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平凸透镜曲率半径计算。</w:t>
                  </w:r>
                </w:p>
              </w:tc>
              <w:tc>
                <w:tcPr>
                  <w:tcW w:w="1801" w:type="dxa"/>
                  <w:vAlign w:val="center"/>
                </w:tcPr>
                <w:p w14:paraId="36B30A0D"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光路同轴等高调节；透射式反射式牛顿环拍摄；定标。</w:t>
                  </w:r>
                </w:p>
              </w:tc>
              <w:tc>
                <w:tcPr>
                  <w:tcW w:w="922" w:type="dxa"/>
                  <w:vAlign w:val="center"/>
                </w:tcPr>
                <w:p w14:paraId="0D95537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7B01F12C" w14:textId="77777777" w:rsidTr="00BA38C5">
              <w:tc>
                <w:tcPr>
                  <w:tcW w:w="1308" w:type="dxa"/>
                  <w:vAlign w:val="center"/>
                </w:tcPr>
                <w:p w14:paraId="30A6EF84"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静物全息照片的摄制与观察</w:t>
                  </w:r>
                </w:p>
              </w:tc>
              <w:tc>
                <w:tcPr>
                  <w:tcW w:w="426" w:type="dxa"/>
                  <w:vAlign w:val="center"/>
                </w:tcPr>
                <w:p w14:paraId="0F3F7B04"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115EF6B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032A7431"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全息拍摄参数记录，对所摄全息实像和虚像进行评价。</w:t>
                  </w:r>
                </w:p>
              </w:tc>
              <w:tc>
                <w:tcPr>
                  <w:tcW w:w="1801" w:type="dxa"/>
                  <w:vAlign w:val="center"/>
                </w:tcPr>
                <w:p w14:paraId="0EB81C66"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全息光路搭建；显影定影；全息像再现。</w:t>
                  </w:r>
                </w:p>
              </w:tc>
              <w:tc>
                <w:tcPr>
                  <w:tcW w:w="922" w:type="dxa"/>
                  <w:vAlign w:val="center"/>
                </w:tcPr>
                <w:p w14:paraId="4826290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0641ECD8" w14:textId="77777777" w:rsidTr="00BA38C5">
              <w:tc>
                <w:tcPr>
                  <w:tcW w:w="1308" w:type="dxa"/>
                  <w:vAlign w:val="center"/>
                </w:tcPr>
                <w:p w14:paraId="148E2531"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测量刚体的转动惯量</w:t>
                  </w:r>
                </w:p>
              </w:tc>
              <w:tc>
                <w:tcPr>
                  <w:tcW w:w="426" w:type="dxa"/>
                  <w:vAlign w:val="center"/>
                </w:tcPr>
                <w:p w14:paraId="2C35743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19B70F6F"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1ED7DF6E"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各种样品的转动惯量并与理论值比较</w:t>
                  </w:r>
                </w:p>
              </w:tc>
              <w:tc>
                <w:tcPr>
                  <w:tcW w:w="1801" w:type="dxa"/>
                  <w:vAlign w:val="center"/>
                </w:tcPr>
                <w:p w14:paraId="5AA34B16"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恒力转动法；平行轴定理验证；计时计数器。</w:t>
                  </w:r>
                </w:p>
              </w:tc>
              <w:tc>
                <w:tcPr>
                  <w:tcW w:w="922" w:type="dxa"/>
                  <w:vAlign w:val="center"/>
                </w:tcPr>
                <w:p w14:paraId="458479D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r w:rsidR="00276842" w:rsidRPr="009C75A4" w14:paraId="5A0A3DC6" w14:textId="77777777" w:rsidTr="00BA38C5">
              <w:tc>
                <w:tcPr>
                  <w:tcW w:w="1308" w:type="dxa"/>
                  <w:vAlign w:val="center"/>
                </w:tcPr>
                <w:p w14:paraId="2A27CA80" w14:textId="77777777" w:rsidR="00276842" w:rsidRPr="009C75A4" w:rsidRDefault="00276842" w:rsidP="00BA38C5">
                  <w:pPr>
                    <w:widowControl/>
                    <w:ind w:firstLineChars="61" w:firstLine="128"/>
                    <w:jc w:val="center"/>
                    <w:rPr>
                      <w:rFonts w:ascii="Times New Roman" w:eastAsia="宋体" w:hAnsi="Times New Roman" w:cs="Times New Roman"/>
                      <w:kern w:val="0"/>
                      <w:szCs w:val="21"/>
                    </w:rPr>
                  </w:pPr>
                  <w:r w:rsidRPr="009C75A4">
                    <w:rPr>
                      <w:rFonts w:ascii="Times New Roman" w:eastAsia="宋体" w:hAnsi="Times New Roman" w:cs="Times New Roman"/>
                      <w:kern w:val="0"/>
                      <w:szCs w:val="21"/>
                    </w:rPr>
                    <w:t>薄透镜焦距的测量</w:t>
                  </w:r>
                </w:p>
              </w:tc>
              <w:tc>
                <w:tcPr>
                  <w:tcW w:w="426" w:type="dxa"/>
                  <w:vAlign w:val="center"/>
                </w:tcPr>
                <w:p w14:paraId="5390548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3</w:t>
                  </w:r>
                </w:p>
              </w:tc>
              <w:tc>
                <w:tcPr>
                  <w:tcW w:w="709" w:type="dxa"/>
                  <w:vAlign w:val="center"/>
                </w:tcPr>
                <w:p w14:paraId="6307E2E9"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实验</w:t>
                  </w:r>
                </w:p>
              </w:tc>
              <w:tc>
                <w:tcPr>
                  <w:tcW w:w="2126" w:type="dxa"/>
                  <w:vAlign w:val="center"/>
                </w:tcPr>
                <w:p w14:paraId="4098E800"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各种方法求被测透镜的焦距并进行比对及不确定度的计算。</w:t>
                  </w:r>
                </w:p>
              </w:tc>
              <w:tc>
                <w:tcPr>
                  <w:tcW w:w="1801" w:type="dxa"/>
                  <w:vAlign w:val="center"/>
                </w:tcPr>
                <w:p w14:paraId="45091C4B"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掌握光路调整的基本方法；掌握自准法、共轭法、视差和物距像距法；像差的观察。</w:t>
                  </w:r>
                </w:p>
              </w:tc>
              <w:tc>
                <w:tcPr>
                  <w:tcW w:w="922" w:type="dxa"/>
                  <w:vAlign w:val="center"/>
                </w:tcPr>
                <w:p w14:paraId="098F505A" w14:textId="77777777" w:rsidR="00276842" w:rsidRPr="009C75A4" w:rsidRDefault="00276842" w:rsidP="00BA38C5">
                  <w:pPr>
                    <w:jc w:val="center"/>
                    <w:rPr>
                      <w:rFonts w:ascii="Times New Roman" w:eastAsia="宋体" w:hAnsi="Times New Roman" w:cs="Times New Roman"/>
                      <w:szCs w:val="21"/>
                    </w:rPr>
                  </w:pPr>
                  <w:r w:rsidRPr="009C75A4">
                    <w:rPr>
                      <w:rFonts w:ascii="Times New Roman" w:eastAsia="宋体" w:hAnsi="Times New Roman" w:cs="Times New Roman"/>
                      <w:szCs w:val="21"/>
                    </w:rPr>
                    <w:t>预习</w:t>
                  </w:r>
                  <w:r w:rsidRPr="009C75A4">
                    <w:rPr>
                      <w:rFonts w:ascii="Times New Roman" w:eastAsia="宋体" w:hAnsi="Times New Roman" w:cs="Times New Roman"/>
                      <w:szCs w:val="21"/>
                    </w:rPr>
                    <w:t>+</w:t>
                  </w:r>
                  <w:r w:rsidRPr="009C75A4">
                    <w:rPr>
                      <w:rFonts w:ascii="Times New Roman" w:eastAsia="宋体" w:hAnsi="Times New Roman" w:cs="Times New Roman"/>
                      <w:szCs w:val="21"/>
                    </w:rPr>
                    <w:t>操作</w:t>
                  </w:r>
                  <w:r w:rsidRPr="009C75A4">
                    <w:rPr>
                      <w:rFonts w:ascii="Times New Roman" w:eastAsia="宋体" w:hAnsi="Times New Roman" w:cs="Times New Roman"/>
                      <w:szCs w:val="21"/>
                    </w:rPr>
                    <w:t>+</w:t>
                  </w:r>
                  <w:r w:rsidRPr="009C75A4">
                    <w:rPr>
                      <w:rFonts w:ascii="Times New Roman" w:eastAsia="宋体" w:hAnsi="Times New Roman" w:cs="Times New Roman"/>
                      <w:szCs w:val="21"/>
                    </w:rPr>
                    <w:t>报告</w:t>
                  </w:r>
                </w:p>
              </w:tc>
            </w:tr>
          </w:tbl>
          <w:p w14:paraId="55F0ADCB" w14:textId="77777777" w:rsidR="00276842" w:rsidRPr="009C75A4" w:rsidRDefault="00276842" w:rsidP="00BA38C5">
            <w:pPr>
              <w:rPr>
                <w:rFonts w:ascii="Times New Roman" w:eastAsia="宋体" w:hAnsi="Times New Roman" w:cs="Times New Roman"/>
              </w:rPr>
            </w:pPr>
          </w:p>
        </w:tc>
      </w:tr>
      <w:tr w:rsidR="00276842" w:rsidRPr="009C75A4" w14:paraId="4F3B0799" w14:textId="77777777" w:rsidTr="00BA38C5">
        <w:trPr>
          <w:trHeight w:val="882"/>
        </w:trPr>
        <w:tc>
          <w:tcPr>
            <w:tcW w:w="2406" w:type="dxa"/>
            <w:shd w:val="clear" w:color="auto" w:fill="auto"/>
            <w:vAlign w:val="center"/>
          </w:tcPr>
          <w:p w14:paraId="253CD5F9"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C00000"/>
              </w:rPr>
              <w:lastRenderedPageBreak/>
              <w:t>*</w:t>
            </w:r>
            <w:r w:rsidRPr="009C75A4">
              <w:rPr>
                <w:rFonts w:ascii="Times New Roman" w:eastAsia="宋体" w:hAnsi="Times New Roman" w:cs="Times New Roman"/>
              </w:rPr>
              <w:t>考核方式</w:t>
            </w:r>
          </w:p>
          <w:p w14:paraId="29E97AD0"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(Grading)</w:t>
            </w:r>
          </w:p>
        </w:tc>
        <w:tc>
          <w:tcPr>
            <w:tcW w:w="7518" w:type="dxa"/>
            <w:gridSpan w:val="7"/>
            <w:shd w:val="clear" w:color="auto" w:fill="auto"/>
            <w:vAlign w:val="center"/>
          </w:tcPr>
          <w:p w14:paraId="7D1950BB" w14:textId="77777777" w:rsidR="00276842" w:rsidRPr="009C75A4" w:rsidRDefault="00276842" w:rsidP="00BA38C5">
            <w:pPr>
              <w:pStyle w:val="a8"/>
              <w:ind w:left="0"/>
              <w:rPr>
                <w:rFonts w:ascii="Times New Roman" w:eastAsia="宋体" w:hAnsi="Times New Roman" w:cs="Times New Roman"/>
              </w:rPr>
            </w:pPr>
            <w:r w:rsidRPr="009C75A4">
              <w:rPr>
                <w:rFonts w:ascii="Times New Roman" w:eastAsia="宋体" w:hAnsi="Times New Roman" w:cs="Times New Roman"/>
              </w:rPr>
              <w:t>各实验项目的平均占</w:t>
            </w:r>
            <w:r w:rsidRPr="009C75A4">
              <w:rPr>
                <w:rFonts w:ascii="Times New Roman" w:eastAsia="宋体" w:hAnsi="Times New Roman" w:cs="Times New Roman"/>
              </w:rPr>
              <w:t>90%</w:t>
            </w:r>
            <w:r w:rsidRPr="009C75A4">
              <w:rPr>
                <w:rFonts w:ascii="Times New Roman" w:eastAsia="宋体" w:hAnsi="Times New Roman" w:cs="Times New Roman"/>
              </w:rPr>
              <w:t>，其中每个实验项目评分由预习、操作、实验报告三部分组成，其中预习</w:t>
            </w:r>
            <w:r w:rsidRPr="009C75A4">
              <w:rPr>
                <w:rFonts w:ascii="Times New Roman" w:eastAsia="宋体" w:hAnsi="Times New Roman" w:cs="Times New Roman"/>
              </w:rPr>
              <w:t>10</w:t>
            </w:r>
            <w:r w:rsidRPr="009C75A4">
              <w:rPr>
                <w:rFonts w:ascii="Times New Roman" w:eastAsia="宋体" w:hAnsi="Times New Roman" w:cs="Times New Roman"/>
              </w:rPr>
              <w:t>分、操作</w:t>
            </w:r>
            <w:r w:rsidRPr="009C75A4">
              <w:rPr>
                <w:rFonts w:ascii="Times New Roman" w:eastAsia="宋体" w:hAnsi="Times New Roman" w:cs="Times New Roman"/>
              </w:rPr>
              <w:t>40</w:t>
            </w:r>
            <w:r w:rsidRPr="009C75A4">
              <w:rPr>
                <w:rFonts w:ascii="Times New Roman" w:eastAsia="宋体" w:hAnsi="Times New Roman" w:cs="Times New Roman"/>
              </w:rPr>
              <w:t>分，报告</w:t>
            </w:r>
            <w:r w:rsidRPr="009C75A4">
              <w:rPr>
                <w:rFonts w:ascii="Times New Roman" w:eastAsia="宋体" w:hAnsi="Times New Roman" w:cs="Times New Roman"/>
              </w:rPr>
              <w:t>50</w:t>
            </w:r>
            <w:r w:rsidRPr="009C75A4">
              <w:rPr>
                <w:rFonts w:ascii="Times New Roman" w:eastAsia="宋体" w:hAnsi="Times New Roman" w:cs="Times New Roman"/>
              </w:rPr>
              <w:t>分。绪论作业占</w:t>
            </w:r>
            <w:r w:rsidRPr="009C75A4">
              <w:rPr>
                <w:rFonts w:ascii="Times New Roman" w:eastAsia="宋体" w:hAnsi="Times New Roman" w:cs="Times New Roman"/>
              </w:rPr>
              <w:t>10%</w:t>
            </w:r>
            <w:r w:rsidRPr="009C75A4">
              <w:rPr>
                <w:rFonts w:ascii="Times New Roman" w:eastAsia="宋体" w:hAnsi="Times New Roman" w:cs="Times New Roman"/>
              </w:rPr>
              <w:t>。</w:t>
            </w:r>
          </w:p>
        </w:tc>
      </w:tr>
      <w:tr w:rsidR="00276842" w:rsidRPr="009C75A4" w14:paraId="30C290E4" w14:textId="77777777" w:rsidTr="00BA38C5">
        <w:trPr>
          <w:trHeight w:val="826"/>
        </w:trPr>
        <w:tc>
          <w:tcPr>
            <w:tcW w:w="2406" w:type="dxa"/>
            <w:shd w:val="clear" w:color="auto" w:fill="auto"/>
            <w:vAlign w:val="center"/>
          </w:tcPr>
          <w:p w14:paraId="269F678D"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color w:val="C00000"/>
              </w:rPr>
              <w:t>*</w:t>
            </w:r>
            <w:r w:rsidRPr="009C75A4">
              <w:rPr>
                <w:rFonts w:ascii="Times New Roman" w:eastAsia="宋体" w:hAnsi="Times New Roman" w:cs="Times New Roman"/>
              </w:rPr>
              <w:t>教材或参考资料</w:t>
            </w:r>
          </w:p>
          <w:p w14:paraId="4C546670"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(Textbooks &amp; Other Materials)</w:t>
            </w:r>
          </w:p>
        </w:tc>
        <w:tc>
          <w:tcPr>
            <w:tcW w:w="7518" w:type="dxa"/>
            <w:gridSpan w:val="7"/>
            <w:shd w:val="clear" w:color="auto" w:fill="auto"/>
            <w:vAlign w:val="center"/>
          </w:tcPr>
          <w:p w14:paraId="5CEAA4D6" w14:textId="77777777" w:rsidR="00276842" w:rsidRPr="009C75A4" w:rsidRDefault="00276842" w:rsidP="00BA38C5">
            <w:pPr>
              <w:pStyle w:val="a8"/>
              <w:ind w:left="0"/>
              <w:jc w:val="center"/>
              <w:rPr>
                <w:rFonts w:ascii="Times New Roman" w:eastAsia="宋体" w:hAnsi="Times New Roman" w:cs="Times New Roman"/>
              </w:rPr>
            </w:pPr>
            <w:r w:rsidRPr="009C75A4">
              <w:rPr>
                <w:rFonts w:ascii="Times New Roman" w:eastAsia="宋体" w:hAnsi="Times New Roman" w:cs="Times New Roman"/>
              </w:rPr>
              <w:t>无</w:t>
            </w:r>
          </w:p>
        </w:tc>
      </w:tr>
      <w:tr w:rsidR="00276842" w:rsidRPr="009C75A4" w14:paraId="60B5C094" w14:textId="77777777" w:rsidTr="00BA38C5">
        <w:trPr>
          <w:trHeight w:val="778"/>
        </w:trPr>
        <w:tc>
          <w:tcPr>
            <w:tcW w:w="2406" w:type="dxa"/>
            <w:shd w:val="clear" w:color="auto" w:fill="auto"/>
            <w:vAlign w:val="center"/>
          </w:tcPr>
          <w:p w14:paraId="333D4AED"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其它</w:t>
            </w:r>
          </w:p>
          <w:p w14:paraId="5170469B"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More</w:t>
            </w:r>
            <w:r w:rsidRPr="009C75A4">
              <w:rPr>
                <w:rFonts w:ascii="Times New Roman" w:eastAsia="宋体" w:hAnsi="Times New Roman" w:cs="Times New Roman"/>
              </w:rPr>
              <w:t>）</w:t>
            </w:r>
          </w:p>
        </w:tc>
        <w:tc>
          <w:tcPr>
            <w:tcW w:w="7518" w:type="dxa"/>
            <w:gridSpan w:val="7"/>
            <w:shd w:val="clear" w:color="auto" w:fill="auto"/>
            <w:vAlign w:val="center"/>
          </w:tcPr>
          <w:p w14:paraId="5B518059" w14:textId="77777777" w:rsidR="00276842" w:rsidRPr="009C75A4" w:rsidRDefault="00276842" w:rsidP="00BA38C5">
            <w:pPr>
              <w:jc w:val="center"/>
              <w:rPr>
                <w:rFonts w:ascii="Times New Roman" w:eastAsia="宋体" w:hAnsi="Times New Roman" w:cs="Times New Roman"/>
                <w:color w:val="00B050"/>
              </w:rPr>
            </w:pPr>
          </w:p>
        </w:tc>
      </w:tr>
      <w:tr w:rsidR="00276842" w:rsidRPr="009C75A4" w14:paraId="15A3146F" w14:textId="77777777" w:rsidTr="00BA38C5">
        <w:trPr>
          <w:trHeight w:val="778"/>
        </w:trPr>
        <w:tc>
          <w:tcPr>
            <w:tcW w:w="2406" w:type="dxa"/>
            <w:shd w:val="clear" w:color="auto" w:fill="auto"/>
            <w:vAlign w:val="center"/>
          </w:tcPr>
          <w:p w14:paraId="37A9DD56"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备注</w:t>
            </w:r>
          </w:p>
          <w:p w14:paraId="0A9CF17B" w14:textId="77777777" w:rsidR="00276842" w:rsidRPr="009C75A4" w:rsidRDefault="00276842" w:rsidP="00BA38C5">
            <w:pPr>
              <w:jc w:val="center"/>
              <w:rPr>
                <w:rFonts w:ascii="Times New Roman" w:eastAsia="宋体" w:hAnsi="Times New Roman" w:cs="Times New Roman"/>
              </w:rPr>
            </w:pPr>
            <w:r w:rsidRPr="009C75A4">
              <w:rPr>
                <w:rFonts w:ascii="Times New Roman" w:eastAsia="宋体" w:hAnsi="Times New Roman" w:cs="Times New Roman"/>
              </w:rPr>
              <w:t>（</w:t>
            </w:r>
            <w:r w:rsidRPr="009C75A4">
              <w:rPr>
                <w:rFonts w:ascii="Times New Roman" w:eastAsia="宋体" w:hAnsi="Times New Roman" w:cs="Times New Roman"/>
              </w:rPr>
              <w:t>Notes</w:t>
            </w:r>
            <w:r w:rsidRPr="009C75A4">
              <w:rPr>
                <w:rFonts w:ascii="Times New Roman" w:eastAsia="宋体" w:hAnsi="Times New Roman" w:cs="Times New Roman"/>
              </w:rPr>
              <w:t>）</w:t>
            </w:r>
          </w:p>
        </w:tc>
        <w:tc>
          <w:tcPr>
            <w:tcW w:w="7518" w:type="dxa"/>
            <w:gridSpan w:val="7"/>
            <w:shd w:val="clear" w:color="auto" w:fill="auto"/>
            <w:vAlign w:val="center"/>
          </w:tcPr>
          <w:p w14:paraId="41E8A8DE" w14:textId="77777777" w:rsidR="00276842" w:rsidRPr="009C75A4" w:rsidRDefault="00276842" w:rsidP="00BA38C5">
            <w:pPr>
              <w:jc w:val="center"/>
              <w:rPr>
                <w:rFonts w:ascii="Times New Roman" w:eastAsia="宋体" w:hAnsi="Times New Roman" w:cs="Times New Roman"/>
                <w:color w:val="00B050"/>
              </w:rPr>
            </w:pPr>
          </w:p>
        </w:tc>
      </w:tr>
    </w:tbl>
    <w:p w14:paraId="2C539A40" w14:textId="77777777" w:rsidR="00276842" w:rsidRPr="009C75A4" w:rsidRDefault="00276842" w:rsidP="00276842">
      <w:pPr>
        <w:widowControl/>
        <w:jc w:val="left"/>
        <w:rPr>
          <w:rFonts w:ascii="Times New Roman" w:eastAsia="宋体" w:hAnsi="Times New Roman" w:cs="Times New Roman"/>
          <w:bCs/>
          <w:kern w:val="28"/>
          <w:szCs w:val="32"/>
        </w:rPr>
      </w:pPr>
      <w:r w:rsidRPr="009C75A4">
        <w:rPr>
          <w:rFonts w:ascii="Times New Roman" w:eastAsia="宋体" w:hAnsi="Times New Roman" w:cs="Times New Roman"/>
        </w:rPr>
        <w:br w:type="page"/>
      </w:r>
    </w:p>
    <w:p w14:paraId="11AEA3A2" w14:textId="77777777" w:rsidR="00C7633D" w:rsidRPr="009C75A4" w:rsidRDefault="00C7633D">
      <w:pPr>
        <w:rPr>
          <w:rFonts w:ascii="Times New Roman" w:eastAsia="宋体" w:hAnsi="Times New Roman" w:cs="Times New Roman"/>
        </w:rPr>
      </w:pPr>
    </w:p>
    <w:sectPr w:rsidR="00C7633D" w:rsidRPr="009C7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E66FE" w14:textId="77777777" w:rsidR="008425BB" w:rsidRDefault="008425BB" w:rsidP="00276842">
      <w:r>
        <w:separator/>
      </w:r>
    </w:p>
  </w:endnote>
  <w:endnote w:type="continuationSeparator" w:id="0">
    <w:p w14:paraId="0489ED43" w14:textId="77777777" w:rsidR="008425BB" w:rsidRDefault="008425BB" w:rsidP="0027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805F5" w14:textId="77777777" w:rsidR="008425BB" w:rsidRDefault="008425BB" w:rsidP="00276842">
      <w:r>
        <w:separator/>
      </w:r>
    </w:p>
  </w:footnote>
  <w:footnote w:type="continuationSeparator" w:id="0">
    <w:p w14:paraId="1E8DEB97" w14:textId="77777777" w:rsidR="008425BB" w:rsidRDefault="008425BB" w:rsidP="00276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3D"/>
    <w:rsid w:val="00276842"/>
    <w:rsid w:val="007954DE"/>
    <w:rsid w:val="008425BB"/>
    <w:rsid w:val="009C75A4"/>
    <w:rsid w:val="00C7633D"/>
    <w:rsid w:val="00F7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E0AF45-74DA-47DE-B4FA-AE1B7B5A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42"/>
    <w:pPr>
      <w:widowControl w:val="0"/>
      <w:jc w:val="both"/>
    </w:pPr>
  </w:style>
  <w:style w:type="paragraph" w:styleId="2">
    <w:name w:val="heading 2"/>
    <w:basedOn w:val="a"/>
    <w:next w:val="a"/>
    <w:link w:val="20"/>
    <w:uiPriority w:val="9"/>
    <w:unhideWhenUsed/>
    <w:qFormat/>
    <w:rsid w:val="00276842"/>
    <w:pPr>
      <w:keepNext/>
      <w:keepLines/>
      <w:spacing w:before="260" w:after="260" w:line="416" w:lineRule="auto"/>
      <w:jc w:val="center"/>
      <w:outlineLvl w:val="1"/>
    </w:pPr>
    <w:rPr>
      <w:rFonts w:asciiTheme="majorHAnsi" w:eastAsiaTheme="majorEastAsia" w:hAnsiTheme="majorHAnsi" w:cstheme="majorBidi"/>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842"/>
    <w:rPr>
      <w:sz w:val="18"/>
      <w:szCs w:val="18"/>
    </w:rPr>
  </w:style>
  <w:style w:type="paragraph" w:styleId="a5">
    <w:name w:val="footer"/>
    <w:basedOn w:val="a"/>
    <w:link w:val="a6"/>
    <w:uiPriority w:val="99"/>
    <w:unhideWhenUsed/>
    <w:rsid w:val="00276842"/>
    <w:pPr>
      <w:tabs>
        <w:tab w:val="center" w:pos="4153"/>
        <w:tab w:val="right" w:pos="8306"/>
      </w:tabs>
      <w:snapToGrid w:val="0"/>
      <w:jc w:val="left"/>
    </w:pPr>
    <w:rPr>
      <w:sz w:val="18"/>
      <w:szCs w:val="18"/>
    </w:rPr>
  </w:style>
  <w:style w:type="character" w:customStyle="1" w:styleId="a6">
    <w:name w:val="页脚 字符"/>
    <w:basedOn w:val="a0"/>
    <w:link w:val="a5"/>
    <w:uiPriority w:val="99"/>
    <w:rsid w:val="00276842"/>
    <w:rPr>
      <w:sz w:val="18"/>
      <w:szCs w:val="18"/>
    </w:rPr>
  </w:style>
  <w:style w:type="character" w:customStyle="1" w:styleId="20">
    <w:name w:val="标题 2 字符"/>
    <w:basedOn w:val="a0"/>
    <w:link w:val="2"/>
    <w:uiPriority w:val="9"/>
    <w:rsid w:val="00276842"/>
    <w:rPr>
      <w:rFonts w:asciiTheme="majorHAnsi" w:eastAsiaTheme="majorEastAsia" w:hAnsiTheme="majorHAnsi" w:cstheme="majorBidi"/>
      <w:b/>
      <w:bCs/>
      <w:sz w:val="44"/>
      <w:szCs w:val="32"/>
    </w:rPr>
  </w:style>
  <w:style w:type="table" w:styleId="a7">
    <w:name w:val="Table Grid"/>
    <w:basedOn w:val="a1"/>
    <w:uiPriority w:val="59"/>
    <w:rsid w:val="0027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aliases w:val="正文3"/>
    <w:basedOn w:val="a"/>
    <w:next w:val="a"/>
    <w:link w:val="a9"/>
    <w:uiPriority w:val="11"/>
    <w:qFormat/>
    <w:rsid w:val="00276842"/>
    <w:pPr>
      <w:ind w:left="420"/>
    </w:pPr>
    <w:rPr>
      <w:rFonts w:asciiTheme="majorHAnsi" w:hAnsiTheme="majorHAnsi" w:cstheme="majorBidi"/>
      <w:bCs/>
      <w:kern w:val="28"/>
      <w:szCs w:val="32"/>
    </w:rPr>
  </w:style>
  <w:style w:type="character" w:customStyle="1" w:styleId="a9">
    <w:name w:val="副标题 字符"/>
    <w:aliases w:val="正文3 字符"/>
    <w:basedOn w:val="a0"/>
    <w:link w:val="a8"/>
    <w:uiPriority w:val="11"/>
    <w:rsid w:val="00276842"/>
    <w:rPr>
      <w:rFonts w:asciiTheme="majorHAnsi" w:hAnsiTheme="majorHAnsi" w:cstheme="majorBidi"/>
      <w:bCs/>
      <w:kern w:val="28"/>
      <w:szCs w:val="32"/>
    </w:rPr>
  </w:style>
  <w:style w:type="character" w:styleId="aa">
    <w:name w:val="Strong"/>
    <w:basedOn w:val="a0"/>
    <w:uiPriority w:val="22"/>
    <w:qFormat/>
    <w:rsid w:val="00276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dc:creator>
  <cp:keywords/>
  <dc:description/>
  <cp:lastModifiedBy>jingjingwang</cp:lastModifiedBy>
  <cp:revision>10</cp:revision>
  <dcterms:created xsi:type="dcterms:W3CDTF">2018-09-24T13:37:00Z</dcterms:created>
  <dcterms:modified xsi:type="dcterms:W3CDTF">2018-09-25T10:05:00Z</dcterms:modified>
</cp:coreProperties>
</file>