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581C1" w14:textId="7D96D5AE" w:rsidR="00276842" w:rsidRPr="00901DE1" w:rsidRDefault="00276842" w:rsidP="00276842">
      <w:pPr>
        <w:pStyle w:val="2"/>
        <w:rPr>
          <w:rFonts w:ascii="Times New Roman" w:eastAsia="宋体" w:hAnsi="Times New Roman" w:cs="Times New Roman"/>
        </w:rPr>
      </w:pPr>
      <w:bookmarkStart w:id="0" w:name="_Toc525230611"/>
      <w:r w:rsidRPr="0046770F">
        <w:rPr>
          <w:rFonts w:ascii="Times New Roman" w:eastAsia="宋体" w:hAnsi="Times New Roman" w:cs="Times New Roman"/>
          <w:color w:val="FF0000"/>
          <w:u w:val="single"/>
        </w:rPr>
        <w:t>《物理学实验（</w:t>
      </w:r>
      <w:r w:rsidR="00901DE1" w:rsidRPr="0046770F">
        <w:rPr>
          <w:rFonts w:ascii="Times New Roman" w:eastAsia="宋体" w:hAnsi="Times New Roman" w:cs="Times New Roman"/>
          <w:color w:val="FF0000"/>
          <w:u w:val="single"/>
        </w:rPr>
        <w:t>2</w:t>
      </w:r>
      <w:r w:rsidRPr="0046770F">
        <w:rPr>
          <w:rFonts w:ascii="Times New Roman" w:eastAsia="宋体" w:hAnsi="Times New Roman" w:cs="Times New Roman"/>
          <w:color w:val="FF0000"/>
          <w:u w:val="single"/>
        </w:rPr>
        <w:t>）》</w:t>
      </w:r>
      <w:bookmarkEnd w:id="0"/>
      <w:r w:rsidR="0046770F">
        <w:rPr>
          <w:rFonts w:ascii="Times New Roman" w:eastAsia="宋体" w:hAnsi="Times New Roman" w:cs="Times New Roman" w:hint="eastAsia"/>
        </w:rPr>
        <w:t>课程教学大纲</w:t>
      </w:r>
    </w:p>
    <w:p w14:paraId="4E5F9C0F" w14:textId="40EF4FF9" w:rsidR="00276842" w:rsidRPr="00901DE1" w:rsidRDefault="0046770F" w:rsidP="00276842">
      <w:pPr>
        <w:widowControl/>
        <w:jc w:val="center"/>
        <w:rPr>
          <w:rStyle w:val="aa"/>
          <w:rFonts w:ascii="Times New Roman" w:eastAsia="宋体" w:hAnsi="Times New Roman" w:cs="Times New Roman" w:hint="eastAsia"/>
        </w:rPr>
      </w:pPr>
      <w:r w:rsidRPr="00105EB5">
        <w:rPr>
          <w:rFonts w:hint="eastAsia"/>
          <w:sz w:val="32"/>
          <w:szCs w:val="32"/>
        </w:rPr>
        <w:t>Course Outline</w:t>
      </w:r>
    </w:p>
    <w:tbl>
      <w:tblPr>
        <w:tblW w:w="99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384"/>
        <w:gridCol w:w="1656"/>
        <w:gridCol w:w="1392"/>
        <w:gridCol w:w="855"/>
        <w:gridCol w:w="1084"/>
        <w:gridCol w:w="1579"/>
        <w:gridCol w:w="12"/>
      </w:tblGrid>
      <w:tr w:rsidR="00901DE1" w:rsidRPr="00901DE1" w14:paraId="546DE6BF" w14:textId="77777777" w:rsidTr="00374BFA">
        <w:trPr>
          <w:trHeight w:val="614"/>
        </w:trPr>
        <w:tc>
          <w:tcPr>
            <w:tcW w:w="9924" w:type="dxa"/>
            <w:gridSpan w:val="8"/>
            <w:shd w:val="clear" w:color="auto" w:fill="D9D9D9"/>
            <w:vAlign w:val="center"/>
          </w:tcPr>
          <w:p w14:paraId="21339F2B" w14:textId="77777777" w:rsidR="00901DE1" w:rsidRPr="00901DE1" w:rsidRDefault="00901DE1" w:rsidP="00374BFA">
            <w:pPr>
              <w:jc w:val="left"/>
              <w:rPr>
                <w:rFonts w:ascii="Times New Roman" w:eastAsia="宋体" w:hAnsi="Times New Roman" w:cs="Times New Roman"/>
              </w:rPr>
            </w:pPr>
            <w:r w:rsidRPr="00901DE1">
              <w:rPr>
                <w:rFonts w:ascii="Times New Roman" w:eastAsia="宋体" w:hAnsi="Times New Roman" w:cs="Times New Roman"/>
              </w:rPr>
              <w:t>课程基本信息（</w:t>
            </w:r>
            <w:r w:rsidRPr="00901DE1">
              <w:rPr>
                <w:rFonts w:ascii="Times New Roman" w:eastAsia="宋体" w:hAnsi="Times New Roman" w:cs="Times New Roman"/>
              </w:rPr>
              <w:t>Course Information</w:t>
            </w:r>
            <w:r w:rsidRPr="00901DE1">
              <w:rPr>
                <w:rFonts w:ascii="Times New Roman" w:eastAsia="宋体" w:hAnsi="Times New Roman" w:cs="Times New Roman"/>
              </w:rPr>
              <w:t>）</w:t>
            </w:r>
          </w:p>
        </w:tc>
      </w:tr>
      <w:tr w:rsidR="00901DE1" w:rsidRPr="00901DE1" w14:paraId="3D45D5DA" w14:textId="77777777" w:rsidTr="00374BFA">
        <w:trPr>
          <w:trHeight w:val="559"/>
        </w:trPr>
        <w:tc>
          <w:tcPr>
            <w:tcW w:w="2406" w:type="dxa"/>
            <w:shd w:val="clear" w:color="auto" w:fill="auto"/>
            <w:vAlign w:val="center"/>
          </w:tcPr>
          <w:p w14:paraId="173A1B16"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课程代码</w:t>
            </w:r>
          </w:p>
          <w:p w14:paraId="2B2DCB79"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w:t>
            </w:r>
            <w:r w:rsidRPr="00901DE1">
              <w:rPr>
                <w:rFonts w:ascii="Times New Roman" w:eastAsia="宋体" w:hAnsi="Times New Roman" w:cs="Times New Roman"/>
              </w:rPr>
              <w:t>Course Code</w:t>
            </w:r>
            <w:r w:rsidRPr="00901DE1">
              <w:rPr>
                <w:rFonts w:ascii="Times New Roman" w:eastAsia="宋体" w:hAnsi="Times New Roman" w:cs="Times New Roman"/>
              </w:rPr>
              <w:t>）</w:t>
            </w:r>
          </w:p>
        </w:tc>
        <w:tc>
          <w:tcPr>
            <w:tcW w:w="1265" w:type="dxa"/>
            <w:shd w:val="clear" w:color="auto" w:fill="auto"/>
            <w:vAlign w:val="center"/>
          </w:tcPr>
          <w:p w14:paraId="16E3A871" w14:textId="7693DECB" w:rsidR="00901DE1" w:rsidRPr="00901DE1" w:rsidRDefault="00901DE1" w:rsidP="00374BFA">
            <w:pPr>
              <w:jc w:val="center"/>
              <w:rPr>
                <w:rFonts w:ascii="Times New Roman" w:eastAsia="宋体" w:hAnsi="Times New Roman" w:cs="Times New Roman"/>
                <w:w w:val="90"/>
              </w:rPr>
            </w:pPr>
            <w:r>
              <w:rPr>
                <w:rFonts w:ascii="Times New Roman" w:eastAsia="宋体" w:hAnsi="Times New Roman" w:cs="Times New Roman"/>
                <w:w w:val="90"/>
              </w:rPr>
              <w:t>PH117</w:t>
            </w:r>
          </w:p>
        </w:tc>
        <w:tc>
          <w:tcPr>
            <w:tcW w:w="1515" w:type="dxa"/>
            <w:shd w:val="clear" w:color="auto" w:fill="auto"/>
            <w:vAlign w:val="center"/>
          </w:tcPr>
          <w:p w14:paraId="36C1B578"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color w:val="FF0000"/>
              </w:rPr>
              <w:t>*</w:t>
            </w:r>
            <w:r w:rsidRPr="00901DE1">
              <w:rPr>
                <w:rFonts w:ascii="Times New Roman" w:eastAsia="宋体" w:hAnsi="Times New Roman" w:cs="Times New Roman"/>
              </w:rPr>
              <w:t>学时</w:t>
            </w:r>
          </w:p>
          <w:p w14:paraId="405B7BD5" w14:textId="77777777" w:rsidR="00901DE1" w:rsidRPr="00901DE1" w:rsidRDefault="00901DE1" w:rsidP="00374BFA">
            <w:pPr>
              <w:jc w:val="center"/>
              <w:rPr>
                <w:rFonts w:ascii="Times New Roman" w:eastAsia="宋体" w:hAnsi="Times New Roman" w:cs="Times New Roman"/>
                <w:w w:val="90"/>
              </w:rPr>
            </w:pPr>
            <w:r w:rsidRPr="00901DE1">
              <w:rPr>
                <w:rFonts w:ascii="Times New Roman" w:eastAsia="宋体" w:hAnsi="Times New Roman" w:cs="Times New Roman"/>
                <w:w w:val="90"/>
              </w:rPr>
              <w:t>（</w:t>
            </w:r>
            <w:r w:rsidRPr="00901DE1">
              <w:rPr>
                <w:rFonts w:ascii="Times New Roman" w:eastAsia="宋体" w:hAnsi="Times New Roman" w:cs="Times New Roman"/>
                <w:w w:val="90"/>
              </w:rPr>
              <w:t>Credit Hours</w:t>
            </w:r>
            <w:r w:rsidRPr="00901DE1">
              <w:rPr>
                <w:rFonts w:ascii="Times New Roman" w:eastAsia="宋体" w:hAnsi="Times New Roman" w:cs="Times New Roman"/>
                <w:w w:val="90"/>
              </w:rPr>
              <w:t>）</w:t>
            </w:r>
          </w:p>
        </w:tc>
        <w:tc>
          <w:tcPr>
            <w:tcW w:w="1477" w:type="dxa"/>
            <w:shd w:val="clear" w:color="auto" w:fill="auto"/>
            <w:vAlign w:val="center"/>
          </w:tcPr>
          <w:p w14:paraId="10AA7FE9"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26</w:t>
            </w:r>
          </w:p>
        </w:tc>
        <w:tc>
          <w:tcPr>
            <w:tcW w:w="1559" w:type="dxa"/>
            <w:gridSpan w:val="2"/>
            <w:shd w:val="clear" w:color="auto" w:fill="auto"/>
            <w:vAlign w:val="center"/>
          </w:tcPr>
          <w:p w14:paraId="77F9C5D6"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color w:val="FF0000"/>
              </w:rPr>
              <w:t>*</w:t>
            </w:r>
            <w:r w:rsidRPr="00901DE1">
              <w:rPr>
                <w:rFonts w:ascii="Times New Roman" w:eastAsia="宋体" w:hAnsi="Times New Roman" w:cs="Times New Roman"/>
              </w:rPr>
              <w:t>学分</w:t>
            </w:r>
          </w:p>
          <w:p w14:paraId="4427ABC9"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w:t>
            </w:r>
            <w:r w:rsidRPr="00901DE1">
              <w:rPr>
                <w:rFonts w:ascii="Times New Roman" w:eastAsia="宋体" w:hAnsi="Times New Roman" w:cs="Times New Roman"/>
              </w:rPr>
              <w:t>Credits</w:t>
            </w:r>
            <w:r w:rsidRPr="00901DE1">
              <w:rPr>
                <w:rFonts w:ascii="Times New Roman" w:eastAsia="宋体" w:hAnsi="Times New Roman" w:cs="Times New Roman"/>
              </w:rPr>
              <w:t>）</w:t>
            </w:r>
          </w:p>
        </w:tc>
        <w:tc>
          <w:tcPr>
            <w:tcW w:w="1702" w:type="dxa"/>
            <w:gridSpan w:val="2"/>
            <w:shd w:val="clear" w:color="auto" w:fill="auto"/>
            <w:vAlign w:val="center"/>
          </w:tcPr>
          <w:p w14:paraId="40F62067"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1.5</w:t>
            </w:r>
          </w:p>
        </w:tc>
      </w:tr>
      <w:tr w:rsidR="00901DE1" w:rsidRPr="00901DE1" w14:paraId="0BC76704" w14:textId="77777777" w:rsidTr="00374BFA">
        <w:trPr>
          <w:trHeight w:val="448"/>
        </w:trPr>
        <w:tc>
          <w:tcPr>
            <w:tcW w:w="2406" w:type="dxa"/>
            <w:vMerge w:val="restart"/>
            <w:shd w:val="clear" w:color="auto" w:fill="auto"/>
            <w:vAlign w:val="center"/>
          </w:tcPr>
          <w:p w14:paraId="3B29DC25"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color w:val="FF0000"/>
              </w:rPr>
              <w:t>*</w:t>
            </w:r>
            <w:r w:rsidRPr="00901DE1">
              <w:rPr>
                <w:rFonts w:ascii="Times New Roman" w:eastAsia="宋体" w:hAnsi="Times New Roman" w:cs="Times New Roman"/>
              </w:rPr>
              <w:t>课程名称</w:t>
            </w:r>
          </w:p>
          <w:p w14:paraId="4FEF4A03"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w:t>
            </w:r>
            <w:r w:rsidRPr="00901DE1">
              <w:rPr>
                <w:rFonts w:ascii="Times New Roman" w:eastAsia="宋体" w:hAnsi="Times New Roman" w:cs="Times New Roman"/>
              </w:rPr>
              <w:t>Course Title</w:t>
            </w:r>
            <w:r w:rsidRPr="00901DE1">
              <w:rPr>
                <w:rFonts w:ascii="Times New Roman" w:eastAsia="宋体" w:hAnsi="Times New Roman" w:cs="Times New Roman"/>
              </w:rPr>
              <w:t>）</w:t>
            </w:r>
          </w:p>
        </w:tc>
        <w:tc>
          <w:tcPr>
            <w:tcW w:w="7518" w:type="dxa"/>
            <w:gridSpan w:val="7"/>
            <w:shd w:val="clear" w:color="auto" w:fill="auto"/>
            <w:vAlign w:val="center"/>
          </w:tcPr>
          <w:p w14:paraId="29F73560" w14:textId="77777777" w:rsidR="00901DE1" w:rsidRPr="00901DE1" w:rsidRDefault="00901DE1" w:rsidP="00374BFA">
            <w:pPr>
              <w:rPr>
                <w:rFonts w:ascii="Times New Roman" w:eastAsia="宋体" w:hAnsi="Times New Roman" w:cs="Times New Roman"/>
              </w:rPr>
            </w:pPr>
            <w:r w:rsidRPr="00901DE1">
              <w:rPr>
                <w:rFonts w:ascii="Times New Roman" w:eastAsia="宋体" w:hAnsi="Times New Roman" w:cs="Times New Roman"/>
              </w:rPr>
              <w:t>（中文）物理学实验（</w:t>
            </w:r>
            <w:r w:rsidRPr="00901DE1">
              <w:rPr>
                <w:rFonts w:ascii="Times New Roman" w:eastAsia="宋体" w:hAnsi="Times New Roman" w:cs="Times New Roman"/>
              </w:rPr>
              <w:t>2</w:t>
            </w:r>
            <w:r w:rsidRPr="00901DE1">
              <w:rPr>
                <w:rFonts w:ascii="Times New Roman" w:eastAsia="宋体" w:hAnsi="Times New Roman" w:cs="Times New Roman"/>
              </w:rPr>
              <w:t>）</w:t>
            </w:r>
          </w:p>
        </w:tc>
      </w:tr>
      <w:tr w:rsidR="00901DE1" w:rsidRPr="00901DE1" w14:paraId="35CBBAE3" w14:textId="77777777" w:rsidTr="00374BFA">
        <w:trPr>
          <w:trHeight w:val="411"/>
        </w:trPr>
        <w:tc>
          <w:tcPr>
            <w:tcW w:w="2406" w:type="dxa"/>
            <w:vMerge/>
            <w:shd w:val="clear" w:color="auto" w:fill="auto"/>
          </w:tcPr>
          <w:p w14:paraId="7BC7AE56" w14:textId="77777777" w:rsidR="00901DE1" w:rsidRPr="00901DE1" w:rsidRDefault="00901DE1" w:rsidP="00374BFA">
            <w:pPr>
              <w:jc w:val="left"/>
              <w:rPr>
                <w:rFonts w:ascii="Times New Roman" w:eastAsia="宋体" w:hAnsi="Times New Roman" w:cs="Times New Roman"/>
              </w:rPr>
            </w:pPr>
          </w:p>
        </w:tc>
        <w:tc>
          <w:tcPr>
            <w:tcW w:w="7518" w:type="dxa"/>
            <w:gridSpan w:val="7"/>
            <w:shd w:val="clear" w:color="auto" w:fill="auto"/>
            <w:vAlign w:val="center"/>
          </w:tcPr>
          <w:p w14:paraId="367807B0" w14:textId="77777777" w:rsidR="00901DE1" w:rsidRPr="00901DE1" w:rsidRDefault="00901DE1" w:rsidP="00374BFA">
            <w:pPr>
              <w:rPr>
                <w:rFonts w:ascii="Times New Roman" w:eastAsia="宋体" w:hAnsi="Times New Roman" w:cs="Times New Roman"/>
              </w:rPr>
            </w:pPr>
            <w:r w:rsidRPr="00901DE1">
              <w:rPr>
                <w:rFonts w:ascii="Times New Roman" w:eastAsia="宋体" w:hAnsi="Times New Roman" w:cs="Times New Roman"/>
              </w:rPr>
              <w:t>（英文）</w:t>
            </w:r>
            <w:r w:rsidRPr="00901DE1">
              <w:rPr>
                <w:rFonts w:ascii="Times New Roman" w:eastAsia="宋体" w:hAnsi="Times New Roman" w:cs="Times New Roman"/>
              </w:rPr>
              <w:t>Physics experiment</w:t>
            </w:r>
            <w:r w:rsidRPr="00901DE1">
              <w:rPr>
                <w:rFonts w:ascii="Times New Roman" w:eastAsia="宋体" w:hAnsi="Times New Roman" w:cs="Times New Roman"/>
              </w:rPr>
              <w:t>（</w:t>
            </w:r>
            <w:r w:rsidRPr="00901DE1">
              <w:rPr>
                <w:rFonts w:ascii="Times New Roman" w:eastAsia="宋体" w:hAnsi="Times New Roman" w:cs="Times New Roman"/>
              </w:rPr>
              <w:t>2</w:t>
            </w:r>
            <w:r w:rsidRPr="00901DE1">
              <w:rPr>
                <w:rFonts w:ascii="Times New Roman" w:eastAsia="宋体" w:hAnsi="Times New Roman" w:cs="Times New Roman"/>
              </w:rPr>
              <w:t>）</w:t>
            </w:r>
          </w:p>
        </w:tc>
      </w:tr>
      <w:tr w:rsidR="00901DE1" w:rsidRPr="00901DE1" w14:paraId="414CF975" w14:textId="77777777" w:rsidTr="00374BFA">
        <w:trPr>
          <w:trHeight w:val="700"/>
        </w:trPr>
        <w:tc>
          <w:tcPr>
            <w:tcW w:w="2406" w:type="dxa"/>
            <w:shd w:val="clear" w:color="auto" w:fill="auto"/>
            <w:vAlign w:val="center"/>
          </w:tcPr>
          <w:p w14:paraId="63CD6909"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color w:val="FF0000"/>
              </w:rPr>
              <w:t>*</w:t>
            </w:r>
            <w:r w:rsidRPr="00901DE1">
              <w:rPr>
                <w:rFonts w:ascii="Times New Roman" w:eastAsia="宋体" w:hAnsi="Times New Roman" w:cs="Times New Roman"/>
              </w:rPr>
              <w:t>课程性质</w:t>
            </w:r>
          </w:p>
          <w:p w14:paraId="5A435E8D"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w:t>
            </w:r>
            <w:r w:rsidRPr="00901DE1">
              <w:rPr>
                <w:rFonts w:ascii="Times New Roman" w:eastAsia="宋体" w:hAnsi="Times New Roman" w:cs="Times New Roman"/>
              </w:rPr>
              <w:t>Course Type</w:t>
            </w:r>
            <w:r w:rsidRPr="00901DE1">
              <w:rPr>
                <w:rFonts w:ascii="Times New Roman" w:eastAsia="宋体" w:hAnsi="Times New Roman" w:cs="Times New Roman"/>
              </w:rPr>
              <w:t>）</w:t>
            </w:r>
          </w:p>
        </w:tc>
        <w:tc>
          <w:tcPr>
            <w:tcW w:w="7518" w:type="dxa"/>
            <w:gridSpan w:val="7"/>
            <w:shd w:val="clear" w:color="auto" w:fill="auto"/>
            <w:vAlign w:val="center"/>
          </w:tcPr>
          <w:p w14:paraId="658F30B8" w14:textId="77777777" w:rsidR="00901DE1" w:rsidRPr="00901DE1" w:rsidRDefault="00901DE1" w:rsidP="00374BFA">
            <w:pPr>
              <w:jc w:val="center"/>
              <w:rPr>
                <w:rFonts w:ascii="Times New Roman" w:eastAsia="宋体" w:hAnsi="Times New Roman" w:cs="Times New Roman"/>
                <w:color w:val="00B050"/>
              </w:rPr>
            </w:pPr>
            <w:r w:rsidRPr="00901DE1">
              <w:rPr>
                <w:rFonts w:ascii="Times New Roman" w:eastAsia="宋体" w:hAnsi="Times New Roman" w:cs="Times New Roman"/>
              </w:rPr>
              <w:t>专业实验课</w:t>
            </w:r>
          </w:p>
        </w:tc>
      </w:tr>
      <w:tr w:rsidR="00901DE1" w:rsidRPr="00901DE1" w14:paraId="2381F044" w14:textId="77777777" w:rsidTr="00374BFA">
        <w:tc>
          <w:tcPr>
            <w:tcW w:w="2406" w:type="dxa"/>
            <w:shd w:val="clear" w:color="auto" w:fill="auto"/>
            <w:vAlign w:val="center"/>
          </w:tcPr>
          <w:p w14:paraId="410AC596"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授课对象</w:t>
            </w:r>
          </w:p>
          <w:p w14:paraId="554ADB4A"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w:t>
            </w:r>
            <w:r w:rsidRPr="00901DE1">
              <w:rPr>
                <w:rFonts w:ascii="Times New Roman" w:eastAsia="宋体" w:hAnsi="Times New Roman" w:cs="Times New Roman"/>
              </w:rPr>
              <w:t>Target Audience</w:t>
            </w:r>
            <w:r w:rsidRPr="00901DE1">
              <w:rPr>
                <w:rFonts w:ascii="Times New Roman" w:eastAsia="宋体" w:hAnsi="Times New Roman" w:cs="Times New Roman"/>
              </w:rPr>
              <w:t>）</w:t>
            </w:r>
          </w:p>
        </w:tc>
        <w:tc>
          <w:tcPr>
            <w:tcW w:w="7518" w:type="dxa"/>
            <w:gridSpan w:val="7"/>
            <w:shd w:val="clear" w:color="auto" w:fill="auto"/>
            <w:vAlign w:val="center"/>
          </w:tcPr>
          <w:p w14:paraId="33CB90E2" w14:textId="00021A7C" w:rsidR="00901DE1" w:rsidRPr="00901DE1" w:rsidRDefault="0046770F" w:rsidP="00374BFA">
            <w:pPr>
              <w:jc w:val="center"/>
              <w:rPr>
                <w:rFonts w:ascii="Times New Roman" w:eastAsia="宋体" w:hAnsi="Times New Roman" w:cs="Times New Roman"/>
              </w:rPr>
            </w:pPr>
            <w:r>
              <w:rPr>
                <w:rFonts w:ascii="Times New Roman" w:eastAsia="宋体" w:hAnsi="Times New Roman" w:cs="Times New Roman" w:hint="eastAsia"/>
              </w:rPr>
              <w:t>数学、</w:t>
            </w:r>
            <w:r w:rsidR="00901DE1" w:rsidRPr="00901DE1">
              <w:rPr>
                <w:rFonts w:ascii="Times New Roman" w:eastAsia="宋体" w:hAnsi="Times New Roman" w:cs="Times New Roman"/>
              </w:rPr>
              <w:t>化学</w:t>
            </w:r>
            <w:r>
              <w:rPr>
                <w:rFonts w:ascii="Times New Roman" w:eastAsia="宋体" w:hAnsi="Times New Roman" w:cs="Times New Roman" w:hint="eastAsia"/>
              </w:rPr>
              <w:t>、生命、计算机</w:t>
            </w:r>
            <w:r w:rsidR="00901DE1" w:rsidRPr="00901DE1">
              <w:rPr>
                <w:rFonts w:ascii="Times New Roman" w:eastAsia="宋体" w:hAnsi="Times New Roman" w:cs="Times New Roman"/>
              </w:rPr>
              <w:t>（</w:t>
            </w:r>
            <w:bookmarkStart w:id="1" w:name="_GoBack"/>
            <w:bookmarkEnd w:id="1"/>
            <w:r w:rsidR="00901DE1" w:rsidRPr="00901DE1">
              <w:rPr>
                <w:rFonts w:ascii="Times New Roman" w:eastAsia="宋体" w:hAnsi="Times New Roman" w:cs="Times New Roman"/>
              </w:rPr>
              <w:t>致远荣誉计划）</w:t>
            </w:r>
          </w:p>
        </w:tc>
      </w:tr>
      <w:tr w:rsidR="00901DE1" w:rsidRPr="00901DE1" w14:paraId="4EC4E8D9" w14:textId="77777777" w:rsidTr="00374BFA">
        <w:tc>
          <w:tcPr>
            <w:tcW w:w="2406" w:type="dxa"/>
            <w:shd w:val="clear" w:color="auto" w:fill="auto"/>
            <w:vAlign w:val="center"/>
          </w:tcPr>
          <w:p w14:paraId="4AEB2317"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color w:val="FF0000"/>
              </w:rPr>
              <w:t>*</w:t>
            </w:r>
            <w:r w:rsidRPr="00901DE1">
              <w:rPr>
                <w:rFonts w:ascii="Times New Roman" w:eastAsia="宋体" w:hAnsi="Times New Roman" w:cs="Times New Roman"/>
              </w:rPr>
              <w:t>授课语言</w:t>
            </w:r>
          </w:p>
          <w:p w14:paraId="39AE00A6" w14:textId="77777777" w:rsidR="00901DE1" w:rsidRPr="00901DE1" w:rsidRDefault="00901DE1" w:rsidP="00374BFA">
            <w:pPr>
              <w:jc w:val="left"/>
              <w:rPr>
                <w:rFonts w:ascii="Times New Roman" w:eastAsia="宋体" w:hAnsi="Times New Roman" w:cs="Times New Roman"/>
              </w:rPr>
            </w:pPr>
            <w:r w:rsidRPr="00901DE1">
              <w:rPr>
                <w:rFonts w:ascii="Times New Roman" w:eastAsia="宋体" w:hAnsi="Times New Roman" w:cs="Times New Roman"/>
              </w:rPr>
              <w:t>(Language of Instruction)</w:t>
            </w:r>
          </w:p>
        </w:tc>
        <w:tc>
          <w:tcPr>
            <w:tcW w:w="7518" w:type="dxa"/>
            <w:gridSpan w:val="7"/>
            <w:shd w:val="clear" w:color="auto" w:fill="auto"/>
            <w:vAlign w:val="center"/>
          </w:tcPr>
          <w:p w14:paraId="635BAB3B"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中</w:t>
            </w:r>
            <w:r w:rsidRPr="00901DE1">
              <w:rPr>
                <w:rFonts w:ascii="Times New Roman" w:eastAsia="宋体" w:hAnsi="Times New Roman" w:cs="Times New Roman"/>
              </w:rPr>
              <w:t>/</w:t>
            </w:r>
            <w:r w:rsidRPr="00901DE1">
              <w:rPr>
                <w:rFonts w:ascii="Times New Roman" w:eastAsia="宋体" w:hAnsi="Times New Roman" w:cs="Times New Roman"/>
              </w:rPr>
              <w:t>英双语</w:t>
            </w:r>
          </w:p>
        </w:tc>
      </w:tr>
      <w:tr w:rsidR="00901DE1" w:rsidRPr="00901DE1" w14:paraId="58A552BF" w14:textId="77777777" w:rsidTr="00374BFA">
        <w:tc>
          <w:tcPr>
            <w:tcW w:w="2406" w:type="dxa"/>
            <w:shd w:val="clear" w:color="auto" w:fill="auto"/>
            <w:vAlign w:val="center"/>
          </w:tcPr>
          <w:p w14:paraId="7325B4AE"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color w:val="FF0000"/>
              </w:rPr>
              <w:t>*</w:t>
            </w:r>
            <w:r w:rsidRPr="00901DE1">
              <w:rPr>
                <w:rFonts w:ascii="Times New Roman" w:eastAsia="宋体" w:hAnsi="Times New Roman" w:cs="Times New Roman"/>
              </w:rPr>
              <w:t>开课院系</w:t>
            </w:r>
          </w:p>
          <w:p w14:paraId="08916DFA"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w:t>
            </w:r>
            <w:r w:rsidRPr="00901DE1">
              <w:rPr>
                <w:rFonts w:ascii="Times New Roman" w:eastAsia="宋体" w:hAnsi="Times New Roman" w:cs="Times New Roman"/>
              </w:rPr>
              <w:t>School</w:t>
            </w:r>
            <w:r w:rsidRPr="00901DE1">
              <w:rPr>
                <w:rFonts w:ascii="Times New Roman" w:eastAsia="宋体" w:hAnsi="Times New Roman" w:cs="Times New Roman"/>
              </w:rPr>
              <w:t>）</w:t>
            </w:r>
          </w:p>
        </w:tc>
        <w:tc>
          <w:tcPr>
            <w:tcW w:w="7518" w:type="dxa"/>
            <w:gridSpan w:val="7"/>
            <w:shd w:val="clear" w:color="auto" w:fill="auto"/>
            <w:vAlign w:val="center"/>
          </w:tcPr>
          <w:p w14:paraId="4E34BF8D"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物理与天文系</w:t>
            </w:r>
          </w:p>
        </w:tc>
      </w:tr>
      <w:tr w:rsidR="00901DE1" w:rsidRPr="00901DE1" w14:paraId="694F811D" w14:textId="77777777" w:rsidTr="00374BFA">
        <w:tc>
          <w:tcPr>
            <w:tcW w:w="2406" w:type="dxa"/>
            <w:shd w:val="clear" w:color="auto" w:fill="auto"/>
            <w:vAlign w:val="center"/>
          </w:tcPr>
          <w:p w14:paraId="59645103"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先修课程</w:t>
            </w:r>
          </w:p>
          <w:p w14:paraId="7884C1F1"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w:t>
            </w:r>
            <w:r w:rsidRPr="00901DE1">
              <w:rPr>
                <w:rFonts w:ascii="Times New Roman" w:eastAsia="宋体" w:hAnsi="Times New Roman" w:cs="Times New Roman"/>
              </w:rPr>
              <w:t>Prerequisite</w:t>
            </w:r>
            <w:r w:rsidRPr="00901DE1">
              <w:rPr>
                <w:rFonts w:ascii="Times New Roman" w:eastAsia="宋体" w:hAnsi="Times New Roman" w:cs="Times New Roman"/>
              </w:rPr>
              <w:t>）</w:t>
            </w:r>
          </w:p>
        </w:tc>
        <w:tc>
          <w:tcPr>
            <w:tcW w:w="7518" w:type="dxa"/>
            <w:gridSpan w:val="7"/>
            <w:shd w:val="clear" w:color="auto" w:fill="auto"/>
            <w:vAlign w:val="center"/>
          </w:tcPr>
          <w:p w14:paraId="1811434C"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物理学实验（</w:t>
            </w:r>
            <w:r w:rsidRPr="00901DE1">
              <w:rPr>
                <w:rFonts w:ascii="Times New Roman" w:eastAsia="宋体" w:hAnsi="Times New Roman" w:cs="Times New Roman"/>
              </w:rPr>
              <w:t>1</w:t>
            </w:r>
            <w:r w:rsidRPr="00901DE1">
              <w:rPr>
                <w:rFonts w:ascii="Times New Roman" w:eastAsia="宋体" w:hAnsi="Times New Roman" w:cs="Times New Roman"/>
              </w:rPr>
              <w:t>）</w:t>
            </w:r>
          </w:p>
        </w:tc>
      </w:tr>
      <w:tr w:rsidR="00901DE1" w:rsidRPr="00901DE1" w14:paraId="7941071B" w14:textId="77777777" w:rsidTr="00374BFA">
        <w:trPr>
          <w:gridAfter w:val="1"/>
          <w:wAfter w:w="10" w:type="dxa"/>
        </w:trPr>
        <w:tc>
          <w:tcPr>
            <w:tcW w:w="2406" w:type="dxa"/>
            <w:shd w:val="clear" w:color="auto" w:fill="auto"/>
            <w:vAlign w:val="center"/>
          </w:tcPr>
          <w:p w14:paraId="2A1932D1"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授课教师</w:t>
            </w:r>
          </w:p>
          <w:p w14:paraId="23BF4A61"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w:t>
            </w:r>
            <w:r w:rsidRPr="00901DE1">
              <w:rPr>
                <w:rFonts w:ascii="Times New Roman" w:eastAsia="宋体" w:hAnsi="Times New Roman" w:cs="Times New Roman"/>
              </w:rPr>
              <w:t>Instructor</w:t>
            </w:r>
            <w:r w:rsidRPr="00901DE1">
              <w:rPr>
                <w:rFonts w:ascii="Times New Roman" w:eastAsia="宋体" w:hAnsi="Times New Roman" w:cs="Times New Roman"/>
              </w:rPr>
              <w:t>）</w:t>
            </w:r>
          </w:p>
        </w:tc>
        <w:tc>
          <w:tcPr>
            <w:tcW w:w="2780" w:type="dxa"/>
            <w:gridSpan w:val="2"/>
            <w:shd w:val="clear" w:color="auto" w:fill="auto"/>
            <w:vAlign w:val="center"/>
          </w:tcPr>
          <w:p w14:paraId="7C952587"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叶曦</w:t>
            </w:r>
          </w:p>
        </w:tc>
        <w:tc>
          <w:tcPr>
            <w:tcW w:w="2095" w:type="dxa"/>
            <w:gridSpan w:val="2"/>
            <w:shd w:val="clear" w:color="auto" w:fill="auto"/>
            <w:vAlign w:val="center"/>
          </w:tcPr>
          <w:p w14:paraId="00CDB863"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课程网址</w:t>
            </w:r>
          </w:p>
          <w:p w14:paraId="6F2769AE"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(Course Webpage)</w:t>
            </w:r>
          </w:p>
        </w:tc>
        <w:tc>
          <w:tcPr>
            <w:tcW w:w="2633" w:type="dxa"/>
            <w:gridSpan w:val="2"/>
            <w:shd w:val="clear" w:color="auto" w:fill="auto"/>
            <w:vAlign w:val="center"/>
          </w:tcPr>
          <w:p w14:paraId="560E2F7F" w14:textId="77777777" w:rsidR="00901DE1" w:rsidRPr="00901DE1" w:rsidRDefault="00901DE1" w:rsidP="00374BFA">
            <w:pPr>
              <w:jc w:val="center"/>
              <w:rPr>
                <w:rFonts w:ascii="Times New Roman" w:eastAsia="宋体" w:hAnsi="Times New Roman" w:cs="Times New Roman"/>
                <w:color w:val="00B050"/>
              </w:rPr>
            </w:pPr>
          </w:p>
        </w:tc>
      </w:tr>
      <w:tr w:rsidR="00901DE1" w:rsidRPr="00901DE1" w14:paraId="11387C19" w14:textId="77777777" w:rsidTr="00374BFA">
        <w:trPr>
          <w:trHeight w:val="1608"/>
        </w:trPr>
        <w:tc>
          <w:tcPr>
            <w:tcW w:w="2406" w:type="dxa"/>
            <w:shd w:val="clear" w:color="auto" w:fill="auto"/>
            <w:vAlign w:val="center"/>
          </w:tcPr>
          <w:p w14:paraId="4EBA8D32"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color w:val="FF0000"/>
              </w:rPr>
              <w:t>*</w:t>
            </w:r>
            <w:r w:rsidRPr="00901DE1">
              <w:rPr>
                <w:rFonts w:ascii="Times New Roman" w:eastAsia="宋体" w:hAnsi="Times New Roman" w:cs="Times New Roman"/>
              </w:rPr>
              <w:t>课程简介</w:t>
            </w:r>
            <w:r w:rsidRPr="00901DE1">
              <w:rPr>
                <w:rFonts w:ascii="Times New Roman" w:eastAsia="宋体" w:hAnsi="Times New Roman" w:cs="Times New Roman"/>
                <w:w w:val="90"/>
              </w:rPr>
              <w:t>（</w:t>
            </w:r>
            <w:r w:rsidRPr="00901DE1">
              <w:rPr>
                <w:rFonts w:ascii="Times New Roman" w:eastAsia="宋体" w:hAnsi="Times New Roman" w:cs="Times New Roman"/>
                <w:w w:val="90"/>
              </w:rPr>
              <w:t>Description</w:t>
            </w:r>
            <w:r w:rsidRPr="00901DE1">
              <w:rPr>
                <w:rFonts w:ascii="Times New Roman" w:eastAsia="宋体" w:hAnsi="Times New Roman" w:cs="Times New Roman"/>
                <w:w w:val="90"/>
              </w:rPr>
              <w:t>）</w:t>
            </w:r>
          </w:p>
        </w:tc>
        <w:tc>
          <w:tcPr>
            <w:tcW w:w="7518" w:type="dxa"/>
            <w:gridSpan w:val="7"/>
            <w:shd w:val="clear" w:color="auto" w:fill="auto"/>
            <w:vAlign w:val="center"/>
          </w:tcPr>
          <w:p w14:paraId="65C790B4" w14:textId="77777777" w:rsidR="00901DE1" w:rsidRPr="00901DE1" w:rsidRDefault="00901DE1" w:rsidP="00374BFA">
            <w:pPr>
              <w:pStyle w:val="a8"/>
              <w:ind w:left="0"/>
              <w:rPr>
                <w:rFonts w:ascii="Times New Roman" w:eastAsia="宋体" w:hAnsi="Times New Roman" w:cs="Times New Roman"/>
              </w:rPr>
            </w:pPr>
            <w:r w:rsidRPr="00901DE1">
              <w:rPr>
                <w:rFonts w:ascii="Times New Roman" w:eastAsia="宋体" w:hAnsi="Times New Roman" w:cs="Times New Roman"/>
              </w:rPr>
              <w:t xml:space="preserve">    </w:t>
            </w:r>
            <w:r w:rsidRPr="00901DE1">
              <w:rPr>
                <w:rFonts w:ascii="Times New Roman" w:eastAsia="宋体" w:hAnsi="Times New Roman" w:cs="Times New Roman"/>
              </w:rPr>
              <w:t>通过本课程的学习，复习并巩固常用仪器的使用、实验的实现方法和数据处理方法。了解物理实验的设计思想，能够根据实验目的和仪器简单设计出合理的实验方案，确定实验参数。对实验结果进行误差分析的基本方法，评价实验结果。</w:t>
            </w:r>
          </w:p>
          <w:p w14:paraId="3407258E" w14:textId="77777777" w:rsidR="00901DE1" w:rsidRPr="00901DE1" w:rsidRDefault="00901DE1" w:rsidP="00374BFA">
            <w:pPr>
              <w:pStyle w:val="a8"/>
              <w:ind w:left="0"/>
              <w:rPr>
                <w:rFonts w:ascii="Times New Roman" w:eastAsia="宋体" w:hAnsi="Times New Roman" w:cs="Times New Roman"/>
              </w:rPr>
            </w:pPr>
            <w:r w:rsidRPr="00901DE1">
              <w:rPr>
                <w:rFonts w:ascii="Times New Roman" w:eastAsia="宋体" w:hAnsi="Times New Roman" w:cs="Times New Roman"/>
              </w:rPr>
              <w:t xml:space="preserve">    </w:t>
            </w:r>
            <w:r w:rsidRPr="00901DE1">
              <w:rPr>
                <w:rFonts w:ascii="Times New Roman" w:eastAsia="宋体" w:hAnsi="Times New Roman" w:cs="Times New Roman"/>
              </w:rPr>
              <w:t>通过实验，学生应具有对物理现象的观察能力、分析能力和判断能力。培养学生进行科学实验研究的素养，具有初步的科学实验研究能力。</w:t>
            </w:r>
          </w:p>
        </w:tc>
      </w:tr>
      <w:tr w:rsidR="00901DE1" w:rsidRPr="00901DE1" w14:paraId="53AEE34E" w14:textId="77777777" w:rsidTr="00374BFA">
        <w:trPr>
          <w:trHeight w:val="1547"/>
        </w:trPr>
        <w:tc>
          <w:tcPr>
            <w:tcW w:w="2406" w:type="dxa"/>
            <w:tcBorders>
              <w:bottom w:val="single" w:sz="4" w:space="0" w:color="auto"/>
            </w:tcBorders>
            <w:shd w:val="clear" w:color="auto" w:fill="auto"/>
            <w:vAlign w:val="center"/>
          </w:tcPr>
          <w:p w14:paraId="3EFD97CF"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color w:val="FF0000"/>
              </w:rPr>
              <w:t>*</w:t>
            </w:r>
            <w:r w:rsidRPr="00901DE1">
              <w:rPr>
                <w:rFonts w:ascii="Times New Roman" w:eastAsia="宋体" w:hAnsi="Times New Roman" w:cs="Times New Roman"/>
              </w:rPr>
              <w:t>课程简介</w:t>
            </w:r>
            <w:r w:rsidRPr="00901DE1">
              <w:rPr>
                <w:rFonts w:ascii="Times New Roman" w:eastAsia="宋体" w:hAnsi="Times New Roman" w:cs="Times New Roman"/>
                <w:w w:val="90"/>
              </w:rPr>
              <w:t>（</w:t>
            </w:r>
            <w:r w:rsidRPr="00901DE1">
              <w:rPr>
                <w:rFonts w:ascii="Times New Roman" w:eastAsia="宋体" w:hAnsi="Times New Roman" w:cs="Times New Roman"/>
                <w:w w:val="90"/>
              </w:rPr>
              <w:t>Description</w:t>
            </w:r>
            <w:r w:rsidRPr="00901DE1">
              <w:rPr>
                <w:rFonts w:ascii="Times New Roman" w:eastAsia="宋体" w:hAnsi="Times New Roman" w:cs="Times New Roman"/>
                <w:w w:val="90"/>
              </w:rPr>
              <w:t>）</w:t>
            </w:r>
          </w:p>
        </w:tc>
        <w:tc>
          <w:tcPr>
            <w:tcW w:w="7518" w:type="dxa"/>
            <w:gridSpan w:val="7"/>
            <w:tcBorders>
              <w:bottom w:val="single" w:sz="4" w:space="0" w:color="auto"/>
            </w:tcBorders>
            <w:shd w:val="clear" w:color="auto" w:fill="auto"/>
            <w:vAlign w:val="center"/>
          </w:tcPr>
          <w:p w14:paraId="21B5BA0A" w14:textId="77777777" w:rsidR="00901DE1" w:rsidRPr="00901DE1" w:rsidRDefault="00901DE1" w:rsidP="00374BFA">
            <w:pPr>
              <w:rPr>
                <w:rFonts w:ascii="Times New Roman" w:eastAsia="宋体" w:hAnsi="Times New Roman" w:cs="Times New Roman"/>
              </w:rPr>
            </w:pPr>
          </w:p>
        </w:tc>
      </w:tr>
      <w:tr w:rsidR="00901DE1" w:rsidRPr="00901DE1" w14:paraId="464FADCC" w14:textId="77777777" w:rsidTr="00374BFA">
        <w:trPr>
          <w:trHeight w:val="557"/>
        </w:trPr>
        <w:tc>
          <w:tcPr>
            <w:tcW w:w="9924" w:type="dxa"/>
            <w:gridSpan w:val="8"/>
            <w:shd w:val="clear" w:color="auto" w:fill="D9D9D9"/>
            <w:vAlign w:val="center"/>
          </w:tcPr>
          <w:p w14:paraId="775300B9" w14:textId="77777777" w:rsidR="00901DE1" w:rsidRPr="00901DE1" w:rsidRDefault="00901DE1" w:rsidP="00374BFA">
            <w:pPr>
              <w:rPr>
                <w:rFonts w:ascii="Times New Roman" w:eastAsia="宋体" w:hAnsi="Times New Roman" w:cs="Times New Roman"/>
              </w:rPr>
            </w:pPr>
            <w:r w:rsidRPr="00901DE1">
              <w:rPr>
                <w:rFonts w:ascii="Times New Roman" w:eastAsia="宋体" w:hAnsi="Times New Roman" w:cs="Times New Roman"/>
              </w:rPr>
              <w:t>课程教学大纲（</w:t>
            </w:r>
            <w:r w:rsidRPr="00901DE1">
              <w:rPr>
                <w:rFonts w:ascii="Times New Roman" w:eastAsia="宋体" w:hAnsi="Times New Roman" w:cs="Times New Roman"/>
              </w:rPr>
              <w:t>course syllabus</w:t>
            </w:r>
            <w:r w:rsidRPr="00901DE1">
              <w:rPr>
                <w:rFonts w:ascii="Times New Roman" w:eastAsia="宋体" w:hAnsi="Times New Roman" w:cs="Times New Roman"/>
              </w:rPr>
              <w:t>）</w:t>
            </w:r>
          </w:p>
        </w:tc>
      </w:tr>
      <w:tr w:rsidR="00901DE1" w:rsidRPr="00901DE1" w14:paraId="50D6BBF7" w14:textId="77777777" w:rsidTr="00374BFA">
        <w:trPr>
          <w:trHeight w:val="1975"/>
        </w:trPr>
        <w:tc>
          <w:tcPr>
            <w:tcW w:w="2406" w:type="dxa"/>
            <w:shd w:val="clear" w:color="auto" w:fill="auto"/>
            <w:vAlign w:val="center"/>
          </w:tcPr>
          <w:p w14:paraId="79CB36DC" w14:textId="77777777" w:rsidR="00901DE1" w:rsidRPr="00901DE1" w:rsidRDefault="00901DE1" w:rsidP="00374BFA">
            <w:pPr>
              <w:jc w:val="left"/>
              <w:rPr>
                <w:rFonts w:ascii="Times New Roman" w:eastAsia="宋体" w:hAnsi="Times New Roman" w:cs="Times New Roman"/>
              </w:rPr>
            </w:pPr>
            <w:r w:rsidRPr="00901DE1">
              <w:rPr>
                <w:rFonts w:ascii="Times New Roman" w:eastAsia="宋体" w:hAnsi="Times New Roman" w:cs="Times New Roman"/>
                <w:color w:val="C00000"/>
              </w:rPr>
              <w:lastRenderedPageBreak/>
              <w:t>*</w:t>
            </w:r>
            <w:r w:rsidRPr="00901DE1">
              <w:rPr>
                <w:rFonts w:ascii="Times New Roman" w:eastAsia="宋体" w:hAnsi="Times New Roman" w:cs="Times New Roman"/>
              </w:rPr>
              <w:t>学习目标</w:t>
            </w:r>
            <w:r w:rsidRPr="00901DE1">
              <w:rPr>
                <w:rFonts w:ascii="Times New Roman" w:eastAsia="宋体" w:hAnsi="Times New Roman" w:cs="Times New Roman"/>
              </w:rPr>
              <w:t>(Learning Outcomes)</w:t>
            </w:r>
          </w:p>
        </w:tc>
        <w:tc>
          <w:tcPr>
            <w:tcW w:w="7518" w:type="dxa"/>
            <w:gridSpan w:val="7"/>
            <w:shd w:val="clear" w:color="auto" w:fill="auto"/>
            <w:vAlign w:val="center"/>
          </w:tcPr>
          <w:p w14:paraId="04048844" w14:textId="77777777" w:rsidR="00901DE1" w:rsidRPr="00901DE1" w:rsidRDefault="00901DE1" w:rsidP="00374BFA">
            <w:pPr>
              <w:pStyle w:val="a8"/>
              <w:ind w:left="0"/>
              <w:rPr>
                <w:rFonts w:ascii="Times New Roman" w:eastAsia="宋体" w:hAnsi="Times New Roman" w:cs="Times New Roman"/>
              </w:rPr>
            </w:pPr>
            <w:r w:rsidRPr="00901DE1">
              <w:rPr>
                <w:rFonts w:ascii="Times New Roman" w:eastAsia="宋体" w:hAnsi="Times New Roman" w:cs="Times New Roman"/>
              </w:rPr>
              <w:t xml:space="preserve">1. </w:t>
            </w:r>
            <w:r w:rsidRPr="00901DE1">
              <w:rPr>
                <w:rFonts w:ascii="Times New Roman" w:eastAsia="宋体" w:hAnsi="Times New Roman" w:cs="Times New Roman"/>
              </w:rPr>
              <w:t>基本技能的进一步巩固：常用仪器各功能的进一步熟悉使用，并学习新的功能。进一</w:t>
            </w:r>
            <w:r w:rsidRPr="00901DE1">
              <w:rPr>
                <w:rFonts w:ascii="Times New Roman" w:eastAsia="宋体" w:hAnsi="Times New Roman" w:cs="Times New Roman"/>
              </w:rPr>
              <w:t xml:space="preserve"> </w:t>
            </w:r>
          </w:p>
          <w:p w14:paraId="3CEC535F" w14:textId="77777777" w:rsidR="00901DE1" w:rsidRPr="00901DE1" w:rsidRDefault="00901DE1" w:rsidP="00374BFA">
            <w:pPr>
              <w:pStyle w:val="a8"/>
              <w:ind w:left="0"/>
              <w:rPr>
                <w:rFonts w:ascii="Times New Roman" w:eastAsia="宋体" w:hAnsi="Times New Roman" w:cs="Times New Roman"/>
              </w:rPr>
            </w:pPr>
            <w:r w:rsidRPr="00901DE1">
              <w:rPr>
                <w:rFonts w:ascii="Times New Roman" w:eastAsia="宋体" w:hAnsi="Times New Roman" w:cs="Times New Roman"/>
              </w:rPr>
              <w:t xml:space="preserve">   </w:t>
            </w:r>
            <w:r w:rsidRPr="00901DE1">
              <w:rPr>
                <w:rFonts w:ascii="Times New Roman" w:eastAsia="宋体" w:hAnsi="Times New Roman" w:cs="Times New Roman"/>
              </w:rPr>
              <w:t>步学习使用各类物理实验仪器。对实验操作技术，实验、测量方法进行进一步训练。</w:t>
            </w:r>
          </w:p>
          <w:p w14:paraId="514745F7" w14:textId="77777777" w:rsidR="00901DE1" w:rsidRPr="00901DE1" w:rsidRDefault="00901DE1" w:rsidP="00374BFA">
            <w:pPr>
              <w:pStyle w:val="a8"/>
              <w:ind w:left="0"/>
              <w:rPr>
                <w:rFonts w:ascii="Times New Roman" w:eastAsia="宋体" w:hAnsi="Times New Roman" w:cs="Times New Roman"/>
              </w:rPr>
            </w:pPr>
            <w:r w:rsidRPr="00901DE1">
              <w:rPr>
                <w:rFonts w:ascii="Times New Roman" w:eastAsia="宋体" w:hAnsi="Times New Roman" w:cs="Times New Roman"/>
              </w:rPr>
              <w:t xml:space="preserve">2. </w:t>
            </w:r>
            <w:r w:rsidRPr="00901DE1">
              <w:rPr>
                <w:rFonts w:ascii="Times New Roman" w:eastAsia="宋体" w:hAnsi="Times New Roman" w:cs="Times New Roman"/>
              </w:rPr>
              <w:t>简单的设计能力：根据实验目的，制定简单可实施的实验方案、确定实验参数。</w:t>
            </w:r>
            <w:r w:rsidRPr="00901DE1">
              <w:rPr>
                <w:rFonts w:ascii="Times New Roman" w:eastAsia="宋体" w:hAnsi="Times New Roman" w:cs="Times New Roman"/>
              </w:rPr>
              <w:t xml:space="preserve"> </w:t>
            </w:r>
          </w:p>
          <w:p w14:paraId="3654087F" w14:textId="77777777" w:rsidR="00901DE1" w:rsidRPr="00901DE1" w:rsidRDefault="00901DE1" w:rsidP="00374BFA">
            <w:pPr>
              <w:pStyle w:val="a8"/>
              <w:ind w:left="0"/>
              <w:rPr>
                <w:rFonts w:ascii="Times New Roman" w:eastAsia="宋体" w:hAnsi="Times New Roman" w:cs="Times New Roman"/>
              </w:rPr>
            </w:pPr>
            <w:r w:rsidRPr="00901DE1">
              <w:rPr>
                <w:rFonts w:ascii="Times New Roman" w:eastAsia="宋体" w:hAnsi="Times New Roman" w:cs="Times New Roman"/>
              </w:rPr>
              <w:t xml:space="preserve">3. </w:t>
            </w:r>
            <w:r w:rsidRPr="00901DE1">
              <w:rPr>
                <w:rFonts w:ascii="Times New Roman" w:eastAsia="宋体" w:hAnsi="Times New Roman" w:cs="Times New Roman"/>
              </w:rPr>
              <w:t>数据处理：进一步培养数据处理能力。</w:t>
            </w:r>
          </w:p>
        </w:tc>
      </w:tr>
      <w:tr w:rsidR="00901DE1" w:rsidRPr="00901DE1" w14:paraId="15EA67C3" w14:textId="77777777" w:rsidTr="00374BFA">
        <w:tc>
          <w:tcPr>
            <w:tcW w:w="2406" w:type="dxa"/>
            <w:shd w:val="clear" w:color="auto" w:fill="auto"/>
            <w:vAlign w:val="center"/>
          </w:tcPr>
          <w:p w14:paraId="58F5C5AD" w14:textId="77777777" w:rsidR="00901DE1" w:rsidRPr="00901DE1" w:rsidRDefault="00901DE1" w:rsidP="00374BFA">
            <w:pPr>
              <w:spacing w:line="460" w:lineRule="exact"/>
              <w:jc w:val="center"/>
              <w:rPr>
                <w:rFonts w:ascii="Times New Roman" w:eastAsia="宋体" w:hAnsi="Times New Roman" w:cs="Times New Roman"/>
              </w:rPr>
            </w:pPr>
            <w:r w:rsidRPr="00901DE1">
              <w:rPr>
                <w:rFonts w:ascii="Times New Roman" w:eastAsia="宋体" w:hAnsi="Times New Roman" w:cs="Times New Roman"/>
                <w:color w:val="C00000"/>
              </w:rPr>
              <w:t>*</w:t>
            </w:r>
            <w:r w:rsidRPr="00901DE1">
              <w:rPr>
                <w:rFonts w:ascii="Times New Roman" w:eastAsia="宋体" w:hAnsi="Times New Roman" w:cs="Times New Roman"/>
              </w:rPr>
              <w:t>教学内容、进度安排及要求</w:t>
            </w:r>
          </w:p>
          <w:p w14:paraId="67AD5A9B" w14:textId="77777777" w:rsidR="00901DE1" w:rsidRPr="00901DE1" w:rsidRDefault="00901DE1" w:rsidP="00374BFA">
            <w:pPr>
              <w:spacing w:line="460" w:lineRule="exact"/>
              <w:jc w:val="center"/>
              <w:rPr>
                <w:rFonts w:ascii="Times New Roman" w:eastAsia="宋体" w:hAnsi="Times New Roman" w:cs="Times New Roman"/>
              </w:rPr>
            </w:pPr>
            <w:r w:rsidRPr="00901DE1">
              <w:rPr>
                <w:rFonts w:ascii="Times New Roman" w:eastAsia="宋体" w:hAnsi="Times New Roman" w:cs="Times New Roman"/>
              </w:rPr>
              <w:t>(Class Schedule</w:t>
            </w:r>
          </w:p>
          <w:p w14:paraId="0079E792" w14:textId="77777777" w:rsidR="00901DE1" w:rsidRPr="00901DE1" w:rsidRDefault="00901DE1" w:rsidP="00374BFA">
            <w:pPr>
              <w:spacing w:line="460" w:lineRule="exact"/>
              <w:jc w:val="center"/>
              <w:rPr>
                <w:rFonts w:ascii="Times New Roman" w:eastAsia="宋体" w:hAnsi="Times New Roman" w:cs="Times New Roman"/>
              </w:rPr>
            </w:pPr>
            <w:r w:rsidRPr="00901DE1">
              <w:rPr>
                <w:rFonts w:ascii="Times New Roman" w:eastAsia="宋体" w:hAnsi="Times New Roman" w:cs="Times New Roman"/>
              </w:rPr>
              <w:t>&amp;Requirements)</w:t>
            </w:r>
          </w:p>
        </w:tc>
        <w:tc>
          <w:tcPr>
            <w:tcW w:w="7518" w:type="dxa"/>
            <w:gridSpan w:val="7"/>
            <w:shd w:val="clear" w:color="auto" w:fill="auto"/>
            <w:vAlign w:val="center"/>
          </w:tcPr>
          <w:tbl>
            <w:tblPr>
              <w:tblStyle w:val="a7"/>
              <w:tblW w:w="7592" w:type="dxa"/>
              <w:jc w:val="center"/>
              <w:tblLook w:val="04A0" w:firstRow="1" w:lastRow="0" w:firstColumn="1" w:lastColumn="0" w:noHBand="0" w:noVBand="1"/>
            </w:tblPr>
            <w:tblGrid>
              <w:gridCol w:w="1129"/>
              <w:gridCol w:w="426"/>
              <w:gridCol w:w="924"/>
              <w:gridCol w:w="2410"/>
              <w:gridCol w:w="1916"/>
              <w:gridCol w:w="787"/>
            </w:tblGrid>
            <w:tr w:rsidR="00901DE1" w:rsidRPr="00901DE1" w14:paraId="1C4332BC" w14:textId="77777777" w:rsidTr="00374BFA">
              <w:trPr>
                <w:jc w:val="center"/>
              </w:trPr>
              <w:tc>
                <w:tcPr>
                  <w:tcW w:w="1129" w:type="dxa"/>
                  <w:vAlign w:val="center"/>
                  <w:hideMark/>
                </w:tcPr>
                <w:p w14:paraId="5FB577CC"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教学</w:t>
                  </w:r>
                </w:p>
                <w:p w14:paraId="4FC1A9F2"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内容</w:t>
                  </w:r>
                </w:p>
              </w:tc>
              <w:tc>
                <w:tcPr>
                  <w:tcW w:w="426" w:type="dxa"/>
                  <w:vAlign w:val="center"/>
                  <w:hideMark/>
                </w:tcPr>
                <w:p w14:paraId="53A1903D"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时间</w:t>
                  </w:r>
                </w:p>
              </w:tc>
              <w:tc>
                <w:tcPr>
                  <w:tcW w:w="924" w:type="dxa"/>
                  <w:vAlign w:val="center"/>
                  <w:hideMark/>
                </w:tcPr>
                <w:p w14:paraId="78276081"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教学方式</w:t>
                  </w:r>
                </w:p>
              </w:tc>
              <w:tc>
                <w:tcPr>
                  <w:tcW w:w="2410" w:type="dxa"/>
                  <w:vAlign w:val="center"/>
                  <w:hideMark/>
                </w:tcPr>
                <w:p w14:paraId="19AE27BB"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作业及要求</w:t>
                  </w:r>
                </w:p>
              </w:tc>
              <w:tc>
                <w:tcPr>
                  <w:tcW w:w="1916" w:type="dxa"/>
                  <w:vAlign w:val="center"/>
                  <w:hideMark/>
                </w:tcPr>
                <w:p w14:paraId="4936F5F1"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基本要求</w:t>
                  </w:r>
                </w:p>
              </w:tc>
              <w:tc>
                <w:tcPr>
                  <w:tcW w:w="787" w:type="dxa"/>
                  <w:vAlign w:val="center"/>
                  <w:hideMark/>
                </w:tcPr>
                <w:p w14:paraId="5C86038D"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考查方式</w:t>
                  </w:r>
                </w:p>
              </w:tc>
            </w:tr>
            <w:tr w:rsidR="00901DE1" w:rsidRPr="00901DE1" w14:paraId="4CB61B44" w14:textId="77777777" w:rsidTr="00374BFA">
              <w:trPr>
                <w:jc w:val="center"/>
              </w:trPr>
              <w:tc>
                <w:tcPr>
                  <w:tcW w:w="1129" w:type="dxa"/>
                  <w:vAlign w:val="center"/>
                  <w:hideMark/>
                </w:tcPr>
                <w:p w14:paraId="58FE0919"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color w:val="000000"/>
                      <w:szCs w:val="21"/>
                    </w:rPr>
                    <w:t>RLC</w:t>
                  </w:r>
                  <w:r w:rsidRPr="00901DE1">
                    <w:rPr>
                      <w:rFonts w:ascii="Times New Roman" w:eastAsia="宋体" w:hAnsi="Times New Roman" w:cs="Times New Roman"/>
                      <w:color w:val="000000"/>
                      <w:szCs w:val="21"/>
                    </w:rPr>
                    <w:t>电路特性的研究</w:t>
                  </w:r>
                </w:p>
              </w:tc>
              <w:tc>
                <w:tcPr>
                  <w:tcW w:w="426" w:type="dxa"/>
                  <w:vAlign w:val="center"/>
                  <w:hideMark/>
                </w:tcPr>
                <w:p w14:paraId="24AFE3C4"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4</w:t>
                  </w:r>
                  <w:r w:rsidRPr="00901DE1">
                    <w:rPr>
                      <w:rFonts w:ascii="Times New Roman" w:eastAsia="宋体" w:hAnsi="Times New Roman" w:cs="Times New Roman"/>
                      <w:szCs w:val="21"/>
                    </w:rPr>
                    <w:t>学时</w:t>
                  </w:r>
                </w:p>
              </w:tc>
              <w:tc>
                <w:tcPr>
                  <w:tcW w:w="924" w:type="dxa"/>
                  <w:vAlign w:val="center"/>
                  <w:hideMark/>
                </w:tcPr>
                <w:p w14:paraId="0AC1AE53"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实验指导</w:t>
                  </w:r>
                </w:p>
              </w:tc>
              <w:tc>
                <w:tcPr>
                  <w:tcW w:w="2410" w:type="dxa"/>
                  <w:vAlign w:val="center"/>
                  <w:hideMark/>
                </w:tcPr>
                <w:p w14:paraId="43494AA4"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各串联电路时间常数的各种方法测量；各串联电路幅频特性、相频特性研究；</w:t>
                  </w:r>
                  <w:r w:rsidRPr="00901DE1">
                    <w:rPr>
                      <w:rFonts w:ascii="Times New Roman" w:eastAsia="宋体" w:hAnsi="Times New Roman" w:cs="Times New Roman"/>
                      <w:szCs w:val="21"/>
                    </w:rPr>
                    <w:t>RLC</w:t>
                  </w:r>
                  <w:r w:rsidRPr="00901DE1">
                    <w:rPr>
                      <w:rFonts w:ascii="Times New Roman" w:eastAsia="宋体" w:hAnsi="Times New Roman" w:cs="Times New Roman"/>
                      <w:szCs w:val="21"/>
                    </w:rPr>
                    <w:t>电路谐振频率测量并求</w:t>
                  </w:r>
                  <w:r w:rsidRPr="00901DE1">
                    <w:rPr>
                      <w:rFonts w:ascii="Times New Roman" w:eastAsia="宋体" w:hAnsi="Times New Roman" w:cs="Times New Roman"/>
                      <w:szCs w:val="21"/>
                    </w:rPr>
                    <w:t>Q</w:t>
                  </w:r>
                  <w:r w:rsidRPr="00901DE1">
                    <w:rPr>
                      <w:rFonts w:ascii="Times New Roman" w:eastAsia="宋体" w:hAnsi="Times New Roman" w:cs="Times New Roman"/>
                      <w:szCs w:val="21"/>
                    </w:rPr>
                    <w:t>值。</w:t>
                  </w:r>
                </w:p>
              </w:tc>
              <w:tc>
                <w:tcPr>
                  <w:tcW w:w="1916" w:type="dxa"/>
                  <w:vAlign w:val="center"/>
                  <w:hideMark/>
                </w:tcPr>
                <w:p w14:paraId="6DC16106"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熟练使用数字存储示波器。搭建</w:t>
                  </w:r>
                  <w:r w:rsidRPr="00901DE1">
                    <w:rPr>
                      <w:rFonts w:ascii="Times New Roman" w:eastAsia="宋体" w:hAnsi="Times New Roman" w:cs="Times New Roman"/>
                      <w:szCs w:val="21"/>
                    </w:rPr>
                    <w:t>RC,RL,RLC</w:t>
                  </w:r>
                  <w:r w:rsidRPr="00901DE1">
                    <w:rPr>
                      <w:rFonts w:ascii="Times New Roman" w:eastAsia="宋体" w:hAnsi="Times New Roman" w:cs="Times New Roman"/>
                      <w:szCs w:val="21"/>
                    </w:rPr>
                    <w:t>串联电路，研究其暂态特性、稳态特性和谐振特性</w:t>
                  </w:r>
                </w:p>
              </w:tc>
              <w:tc>
                <w:tcPr>
                  <w:tcW w:w="787" w:type="dxa"/>
                  <w:vAlign w:val="center"/>
                  <w:hideMark/>
                </w:tcPr>
                <w:p w14:paraId="2EB40F27"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预习</w:t>
                  </w:r>
                  <w:r w:rsidRPr="00901DE1">
                    <w:rPr>
                      <w:rFonts w:ascii="Times New Roman" w:eastAsia="宋体" w:hAnsi="Times New Roman" w:cs="Times New Roman"/>
                      <w:szCs w:val="21"/>
                    </w:rPr>
                    <w:t>+</w:t>
                  </w:r>
                  <w:r w:rsidRPr="00901DE1">
                    <w:rPr>
                      <w:rFonts w:ascii="Times New Roman" w:eastAsia="宋体" w:hAnsi="Times New Roman" w:cs="Times New Roman"/>
                      <w:szCs w:val="21"/>
                    </w:rPr>
                    <w:t>操作</w:t>
                  </w:r>
                  <w:r w:rsidRPr="00901DE1">
                    <w:rPr>
                      <w:rFonts w:ascii="Times New Roman" w:eastAsia="宋体" w:hAnsi="Times New Roman" w:cs="Times New Roman"/>
                      <w:szCs w:val="21"/>
                    </w:rPr>
                    <w:t>+</w:t>
                  </w:r>
                  <w:r w:rsidRPr="00901DE1">
                    <w:rPr>
                      <w:rFonts w:ascii="Times New Roman" w:eastAsia="宋体" w:hAnsi="Times New Roman" w:cs="Times New Roman"/>
                      <w:szCs w:val="21"/>
                    </w:rPr>
                    <w:t>实验报告</w:t>
                  </w:r>
                </w:p>
              </w:tc>
            </w:tr>
            <w:tr w:rsidR="00901DE1" w:rsidRPr="00901DE1" w14:paraId="499A8BA0" w14:textId="77777777" w:rsidTr="00374BFA">
              <w:trPr>
                <w:jc w:val="center"/>
              </w:trPr>
              <w:tc>
                <w:tcPr>
                  <w:tcW w:w="1129" w:type="dxa"/>
                  <w:vAlign w:val="center"/>
                  <w:hideMark/>
                </w:tcPr>
                <w:p w14:paraId="0140E037"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color w:val="000000"/>
                      <w:szCs w:val="21"/>
                    </w:rPr>
                    <w:t>用非线性电路研究混沌现象</w:t>
                  </w:r>
                </w:p>
              </w:tc>
              <w:tc>
                <w:tcPr>
                  <w:tcW w:w="426" w:type="dxa"/>
                  <w:vAlign w:val="center"/>
                  <w:hideMark/>
                </w:tcPr>
                <w:p w14:paraId="30E64FA9"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4</w:t>
                  </w:r>
                  <w:r w:rsidRPr="00901DE1">
                    <w:rPr>
                      <w:rFonts w:ascii="Times New Roman" w:eastAsia="宋体" w:hAnsi="Times New Roman" w:cs="Times New Roman"/>
                      <w:szCs w:val="21"/>
                    </w:rPr>
                    <w:t>学时</w:t>
                  </w:r>
                </w:p>
              </w:tc>
              <w:tc>
                <w:tcPr>
                  <w:tcW w:w="924" w:type="dxa"/>
                  <w:vAlign w:val="center"/>
                  <w:hideMark/>
                </w:tcPr>
                <w:p w14:paraId="0E8ACA49"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实验指导</w:t>
                  </w:r>
                </w:p>
              </w:tc>
              <w:tc>
                <w:tcPr>
                  <w:tcW w:w="2410" w:type="dxa"/>
                  <w:vAlign w:val="center"/>
                  <w:hideMark/>
                </w:tcPr>
                <w:p w14:paraId="7D7F00DC"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有源非线性电阻的伏安特性分析；混沌吸引子等研究。</w:t>
                  </w:r>
                </w:p>
              </w:tc>
              <w:tc>
                <w:tcPr>
                  <w:tcW w:w="1916" w:type="dxa"/>
                  <w:vAlign w:val="center"/>
                  <w:hideMark/>
                </w:tcPr>
                <w:p w14:paraId="0C50F22C"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学习示波器使用；非线性电路搭建；研究简单的非线性电路、混沌现象及产生的原因。</w:t>
                  </w:r>
                </w:p>
              </w:tc>
              <w:tc>
                <w:tcPr>
                  <w:tcW w:w="787" w:type="dxa"/>
                  <w:vAlign w:val="center"/>
                  <w:hideMark/>
                </w:tcPr>
                <w:p w14:paraId="18672F9E"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预习</w:t>
                  </w:r>
                  <w:r w:rsidRPr="00901DE1">
                    <w:rPr>
                      <w:rFonts w:ascii="Times New Roman" w:eastAsia="宋体" w:hAnsi="Times New Roman" w:cs="Times New Roman"/>
                      <w:szCs w:val="21"/>
                    </w:rPr>
                    <w:t>+</w:t>
                  </w:r>
                  <w:r w:rsidRPr="00901DE1">
                    <w:rPr>
                      <w:rFonts w:ascii="Times New Roman" w:eastAsia="宋体" w:hAnsi="Times New Roman" w:cs="Times New Roman"/>
                      <w:szCs w:val="21"/>
                    </w:rPr>
                    <w:t>操作</w:t>
                  </w:r>
                  <w:r w:rsidRPr="00901DE1">
                    <w:rPr>
                      <w:rFonts w:ascii="Times New Roman" w:eastAsia="宋体" w:hAnsi="Times New Roman" w:cs="Times New Roman"/>
                      <w:szCs w:val="21"/>
                    </w:rPr>
                    <w:t>+</w:t>
                  </w:r>
                  <w:r w:rsidRPr="00901DE1">
                    <w:rPr>
                      <w:rFonts w:ascii="Times New Roman" w:eastAsia="宋体" w:hAnsi="Times New Roman" w:cs="Times New Roman"/>
                      <w:szCs w:val="21"/>
                    </w:rPr>
                    <w:t>实验报告</w:t>
                  </w:r>
                </w:p>
              </w:tc>
            </w:tr>
            <w:tr w:rsidR="00901DE1" w:rsidRPr="00901DE1" w14:paraId="4FC9CF46" w14:textId="77777777" w:rsidTr="00374BFA">
              <w:trPr>
                <w:jc w:val="center"/>
              </w:trPr>
              <w:tc>
                <w:tcPr>
                  <w:tcW w:w="1129" w:type="dxa"/>
                  <w:vAlign w:val="center"/>
                  <w:hideMark/>
                </w:tcPr>
                <w:p w14:paraId="48EB610D"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color w:val="000000"/>
                      <w:szCs w:val="21"/>
                    </w:rPr>
                    <w:t>弗兰克</w:t>
                  </w:r>
                  <w:r w:rsidRPr="00901DE1">
                    <w:rPr>
                      <w:rFonts w:ascii="Times New Roman" w:eastAsia="宋体" w:hAnsi="Times New Roman" w:cs="Times New Roman"/>
                      <w:color w:val="000000"/>
                      <w:szCs w:val="21"/>
                    </w:rPr>
                    <w:t>-</w:t>
                  </w:r>
                  <w:r w:rsidRPr="00901DE1">
                    <w:rPr>
                      <w:rFonts w:ascii="Times New Roman" w:eastAsia="宋体" w:hAnsi="Times New Roman" w:cs="Times New Roman"/>
                      <w:color w:val="000000"/>
                      <w:szCs w:val="21"/>
                    </w:rPr>
                    <w:t>赫兹实验中弱电流的测量</w:t>
                  </w:r>
                </w:p>
              </w:tc>
              <w:tc>
                <w:tcPr>
                  <w:tcW w:w="426" w:type="dxa"/>
                  <w:vAlign w:val="center"/>
                  <w:hideMark/>
                </w:tcPr>
                <w:p w14:paraId="08F70718"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4</w:t>
                  </w:r>
                  <w:r w:rsidRPr="00901DE1">
                    <w:rPr>
                      <w:rFonts w:ascii="Times New Roman" w:eastAsia="宋体" w:hAnsi="Times New Roman" w:cs="Times New Roman"/>
                      <w:szCs w:val="21"/>
                    </w:rPr>
                    <w:t>小时</w:t>
                  </w:r>
                </w:p>
              </w:tc>
              <w:tc>
                <w:tcPr>
                  <w:tcW w:w="924" w:type="dxa"/>
                  <w:vAlign w:val="center"/>
                  <w:hideMark/>
                </w:tcPr>
                <w:p w14:paraId="07D7CF41"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实验指导</w:t>
                  </w:r>
                </w:p>
              </w:tc>
              <w:tc>
                <w:tcPr>
                  <w:tcW w:w="2410" w:type="dxa"/>
                  <w:vAlign w:val="center"/>
                  <w:hideMark/>
                </w:tcPr>
                <w:p w14:paraId="7D36B88B"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绘出</w:t>
                  </w:r>
                  <w:r w:rsidRPr="00901DE1">
                    <w:rPr>
                      <w:rFonts w:ascii="Times New Roman" w:eastAsia="宋体" w:hAnsi="Times New Roman" w:cs="Times New Roman"/>
                      <w:i/>
                      <w:szCs w:val="21"/>
                    </w:rPr>
                    <w:t>I</w:t>
                  </w:r>
                  <w:r w:rsidRPr="00901DE1">
                    <w:rPr>
                      <w:rFonts w:ascii="Times New Roman" w:eastAsia="宋体" w:hAnsi="Times New Roman" w:cs="Times New Roman"/>
                      <w:szCs w:val="21"/>
                      <w:vertAlign w:val="subscript"/>
                    </w:rPr>
                    <w:t>P</w:t>
                  </w:r>
                  <w:r w:rsidRPr="00901DE1">
                    <w:rPr>
                      <w:rFonts w:ascii="Times New Roman" w:eastAsia="宋体" w:hAnsi="Times New Roman" w:cs="Times New Roman"/>
                      <w:color w:val="000000"/>
                      <w:szCs w:val="21"/>
                    </w:rPr>
                    <w:t>～</w:t>
                  </w:r>
                  <w:r w:rsidRPr="00901DE1">
                    <w:rPr>
                      <w:rFonts w:ascii="Times New Roman" w:eastAsia="宋体" w:hAnsi="Times New Roman" w:cs="Times New Roman"/>
                      <w:i/>
                      <w:szCs w:val="21"/>
                    </w:rPr>
                    <w:t>V</w:t>
                  </w:r>
                  <w:r w:rsidRPr="00901DE1">
                    <w:rPr>
                      <w:rFonts w:ascii="Times New Roman" w:eastAsia="宋体" w:hAnsi="Times New Roman" w:cs="Times New Roman"/>
                      <w:szCs w:val="21"/>
                      <w:vertAlign w:val="subscript"/>
                    </w:rPr>
                    <w:t>G2K</w:t>
                  </w:r>
                  <w:r w:rsidRPr="00901DE1">
                    <w:rPr>
                      <w:rFonts w:ascii="Times New Roman" w:eastAsia="宋体" w:hAnsi="Times New Roman" w:cs="Times New Roman"/>
                      <w:szCs w:val="21"/>
                    </w:rPr>
                    <w:t>曲线，求氩的第一激发电位。</w:t>
                  </w:r>
                </w:p>
              </w:tc>
              <w:tc>
                <w:tcPr>
                  <w:tcW w:w="1916" w:type="dxa"/>
                  <w:vAlign w:val="center"/>
                  <w:hideMark/>
                </w:tcPr>
                <w:p w14:paraId="375294B9"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实验测定氩管的</w:t>
                  </w:r>
                  <w:r w:rsidRPr="00901DE1">
                    <w:rPr>
                      <w:rFonts w:ascii="Times New Roman" w:eastAsia="宋体" w:hAnsi="Times New Roman" w:cs="Times New Roman"/>
                      <w:i/>
                      <w:szCs w:val="21"/>
                    </w:rPr>
                    <w:t>I</w:t>
                  </w:r>
                  <w:r w:rsidRPr="00901DE1">
                    <w:rPr>
                      <w:rFonts w:ascii="Times New Roman" w:eastAsia="宋体" w:hAnsi="Times New Roman" w:cs="Times New Roman"/>
                      <w:szCs w:val="21"/>
                      <w:vertAlign w:val="subscript"/>
                    </w:rPr>
                    <w:t>P</w:t>
                  </w:r>
                  <w:r w:rsidRPr="00901DE1">
                    <w:rPr>
                      <w:rFonts w:ascii="Times New Roman" w:eastAsia="宋体" w:hAnsi="Times New Roman" w:cs="Times New Roman"/>
                      <w:color w:val="000000"/>
                      <w:szCs w:val="21"/>
                    </w:rPr>
                    <w:t>～</w:t>
                  </w:r>
                  <w:r w:rsidRPr="00901DE1">
                    <w:rPr>
                      <w:rFonts w:ascii="Times New Roman" w:eastAsia="宋体" w:hAnsi="Times New Roman" w:cs="Times New Roman"/>
                      <w:i/>
                      <w:szCs w:val="21"/>
                    </w:rPr>
                    <w:t>V</w:t>
                  </w:r>
                  <w:r w:rsidRPr="00901DE1">
                    <w:rPr>
                      <w:rFonts w:ascii="Times New Roman" w:eastAsia="宋体" w:hAnsi="Times New Roman" w:cs="Times New Roman"/>
                      <w:szCs w:val="21"/>
                      <w:vertAlign w:val="subscript"/>
                    </w:rPr>
                    <w:t>G2K</w:t>
                  </w:r>
                  <w:r w:rsidRPr="00901DE1">
                    <w:rPr>
                      <w:rFonts w:ascii="Times New Roman" w:eastAsia="宋体" w:hAnsi="Times New Roman" w:cs="Times New Roman"/>
                      <w:szCs w:val="21"/>
                    </w:rPr>
                    <w:t>曲线，观察原子能量量子化情况。</w:t>
                  </w:r>
                </w:p>
              </w:tc>
              <w:tc>
                <w:tcPr>
                  <w:tcW w:w="787" w:type="dxa"/>
                  <w:vAlign w:val="center"/>
                  <w:hideMark/>
                </w:tcPr>
                <w:p w14:paraId="76204A28"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预习</w:t>
                  </w:r>
                  <w:r w:rsidRPr="00901DE1">
                    <w:rPr>
                      <w:rFonts w:ascii="Times New Roman" w:eastAsia="宋体" w:hAnsi="Times New Roman" w:cs="Times New Roman"/>
                      <w:szCs w:val="21"/>
                    </w:rPr>
                    <w:t>+</w:t>
                  </w:r>
                  <w:r w:rsidRPr="00901DE1">
                    <w:rPr>
                      <w:rFonts w:ascii="Times New Roman" w:eastAsia="宋体" w:hAnsi="Times New Roman" w:cs="Times New Roman"/>
                      <w:szCs w:val="21"/>
                    </w:rPr>
                    <w:t>操作</w:t>
                  </w:r>
                  <w:r w:rsidRPr="00901DE1">
                    <w:rPr>
                      <w:rFonts w:ascii="Times New Roman" w:eastAsia="宋体" w:hAnsi="Times New Roman" w:cs="Times New Roman"/>
                      <w:szCs w:val="21"/>
                    </w:rPr>
                    <w:t>+</w:t>
                  </w:r>
                  <w:r w:rsidRPr="00901DE1">
                    <w:rPr>
                      <w:rFonts w:ascii="Times New Roman" w:eastAsia="宋体" w:hAnsi="Times New Roman" w:cs="Times New Roman"/>
                      <w:szCs w:val="21"/>
                    </w:rPr>
                    <w:t>实验报告</w:t>
                  </w:r>
                </w:p>
              </w:tc>
            </w:tr>
            <w:tr w:rsidR="00901DE1" w:rsidRPr="00901DE1" w14:paraId="691303A9" w14:textId="77777777" w:rsidTr="00374BFA">
              <w:trPr>
                <w:jc w:val="center"/>
              </w:trPr>
              <w:tc>
                <w:tcPr>
                  <w:tcW w:w="1129" w:type="dxa"/>
                  <w:vAlign w:val="center"/>
                  <w:hideMark/>
                </w:tcPr>
                <w:p w14:paraId="0C219C41" w14:textId="77777777" w:rsidR="00901DE1" w:rsidRPr="00901DE1" w:rsidRDefault="00901DE1" w:rsidP="00374BFA">
                  <w:pPr>
                    <w:jc w:val="center"/>
                    <w:rPr>
                      <w:rFonts w:ascii="Times New Roman" w:eastAsia="宋体" w:hAnsi="Times New Roman" w:cs="Times New Roman"/>
                      <w:color w:val="000000"/>
                      <w:szCs w:val="21"/>
                    </w:rPr>
                  </w:pPr>
                  <w:r w:rsidRPr="00901DE1">
                    <w:rPr>
                      <w:rFonts w:ascii="Times New Roman" w:eastAsia="宋体" w:hAnsi="Times New Roman" w:cs="Times New Roman"/>
                      <w:color w:val="000000"/>
                      <w:szCs w:val="21"/>
                    </w:rPr>
                    <w:t>全息干涉技术</w:t>
                  </w:r>
                </w:p>
              </w:tc>
              <w:tc>
                <w:tcPr>
                  <w:tcW w:w="426" w:type="dxa"/>
                  <w:vAlign w:val="center"/>
                  <w:hideMark/>
                </w:tcPr>
                <w:p w14:paraId="00742BB4"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4</w:t>
                  </w:r>
                  <w:r w:rsidRPr="00901DE1">
                    <w:rPr>
                      <w:rFonts w:ascii="Times New Roman" w:eastAsia="宋体" w:hAnsi="Times New Roman" w:cs="Times New Roman"/>
                      <w:szCs w:val="21"/>
                    </w:rPr>
                    <w:t>小时</w:t>
                  </w:r>
                </w:p>
              </w:tc>
              <w:tc>
                <w:tcPr>
                  <w:tcW w:w="924" w:type="dxa"/>
                  <w:vAlign w:val="center"/>
                  <w:hideMark/>
                </w:tcPr>
                <w:p w14:paraId="03BD53D0"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实验指导</w:t>
                  </w:r>
                </w:p>
              </w:tc>
              <w:tc>
                <w:tcPr>
                  <w:tcW w:w="2410" w:type="dxa"/>
                  <w:vAlign w:val="center"/>
                </w:tcPr>
                <w:p w14:paraId="1145079E"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全息拍摄参数记录，悬臂梁变形时各点的挠度分布的测量；理论形变量的计算并进行比对。</w:t>
                  </w:r>
                </w:p>
              </w:tc>
              <w:tc>
                <w:tcPr>
                  <w:tcW w:w="1916" w:type="dxa"/>
                  <w:vAlign w:val="center"/>
                  <w:hideMark/>
                </w:tcPr>
                <w:p w14:paraId="2041E816"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全息光路搭建；显影定影；全息像再现，测量悬臂梁上暗条纹各级次所对应的位置值。</w:t>
                  </w:r>
                </w:p>
              </w:tc>
              <w:tc>
                <w:tcPr>
                  <w:tcW w:w="787" w:type="dxa"/>
                  <w:vAlign w:val="center"/>
                  <w:hideMark/>
                </w:tcPr>
                <w:p w14:paraId="1B716A98"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预习</w:t>
                  </w:r>
                  <w:r w:rsidRPr="00901DE1">
                    <w:rPr>
                      <w:rFonts w:ascii="Times New Roman" w:eastAsia="宋体" w:hAnsi="Times New Roman" w:cs="Times New Roman"/>
                      <w:szCs w:val="21"/>
                    </w:rPr>
                    <w:t>+</w:t>
                  </w:r>
                  <w:r w:rsidRPr="00901DE1">
                    <w:rPr>
                      <w:rFonts w:ascii="Times New Roman" w:eastAsia="宋体" w:hAnsi="Times New Roman" w:cs="Times New Roman"/>
                      <w:szCs w:val="21"/>
                    </w:rPr>
                    <w:t>操作</w:t>
                  </w:r>
                  <w:r w:rsidRPr="00901DE1">
                    <w:rPr>
                      <w:rFonts w:ascii="Times New Roman" w:eastAsia="宋体" w:hAnsi="Times New Roman" w:cs="Times New Roman"/>
                      <w:szCs w:val="21"/>
                    </w:rPr>
                    <w:t>+</w:t>
                  </w:r>
                  <w:r w:rsidRPr="00901DE1">
                    <w:rPr>
                      <w:rFonts w:ascii="Times New Roman" w:eastAsia="宋体" w:hAnsi="Times New Roman" w:cs="Times New Roman"/>
                      <w:szCs w:val="21"/>
                    </w:rPr>
                    <w:t>实验报告</w:t>
                  </w:r>
                </w:p>
              </w:tc>
            </w:tr>
            <w:tr w:rsidR="00901DE1" w:rsidRPr="00901DE1" w14:paraId="7777F80E" w14:textId="77777777" w:rsidTr="00374BFA">
              <w:trPr>
                <w:jc w:val="center"/>
              </w:trPr>
              <w:tc>
                <w:tcPr>
                  <w:tcW w:w="1129" w:type="dxa"/>
                  <w:vAlign w:val="center"/>
                  <w:hideMark/>
                </w:tcPr>
                <w:p w14:paraId="19805E50" w14:textId="77777777" w:rsidR="00901DE1" w:rsidRPr="00901DE1" w:rsidRDefault="00901DE1" w:rsidP="00374BFA">
                  <w:pPr>
                    <w:jc w:val="center"/>
                    <w:rPr>
                      <w:rFonts w:ascii="Times New Roman" w:eastAsia="宋体" w:hAnsi="Times New Roman" w:cs="Times New Roman"/>
                      <w:color w:val="000000"/>
                      <w:szCs w:val="21"/>
                    </w:rPr>
                  </w:pPr>
                  <w:r w:rsidRPr="00901DE1">
                    <w:rPr>
                      <w:rFonts w:ascii="Times New Roman" w:eastAsia="宋体" w:hAnsi="Times New Roman" w:cs="Times New Roman"/>
                      <w:color w:val="000000"/>
                      <w:szCs w:val="21"/>
                    </w:rPr>
                    <w:t>非平衡电桥的应用</w:t>
                  </w:r>
                </w:p>
              </w:tc>
              <w:tc>
                <w:tcPr>
                  <w:tcW w:w="426" w:type="dxa"/>
                  <w:vAlign w:val="center"/>
                  <w:hideMark/>
                </w:tcPr>
                <w:p w14:paraId="6CAED676"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4</w:t>
                  </w:r>
                  <w:r w:rsidRPr="00901DE1">
                    <w:rPr>
                      <w:rFonts w:ascii="Times New Roman" w:eastAsia="宋体" w:hAnsi="Times New Roman" w:cs="Times New Roman"/>
                      <w:szCs w:val="21"/>
                    </w:rPr>
                    <w:t>小时</w:t>
                  </w:r>
                </w:p>
              </w:tc>
              <w:tc>
                <w:tcPr>
                  <w:tcW w:w="924" w:type="dxa"/>
                  <w:vAlign w:val="center"/>
                  <w:hideMark/>
                </w:tcPr>
                <w:p w14:paraId="0A665DF0"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实验指导</w:t>
                  </w:r>
                </w:p>
              </w:tc>
              <w:tc>
                <w:tcPr>
                  <w:tcW w:w="2410" w:type="dxa"/>
                  <w:vAlign w:val="center"/>
                  <w:hideMark/>
                </w:tcPr>
                <w:p w14:paraId="142E776A"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利用</w:t>
                  </w:r>
                  <w:r w:rsidRPr="00901DE1">
                    <w:rPr>
                      <w:rFonts w:ascii="Times New Roman" w:eastAsia="宋体" w:hAnsi="Times New Roman" w:cs="Times New Roman"/>
                      <w:szCs w:val="21"/>
                    </w:rPr>
                    <w:t>Origin</w:t>
                  </w:r>
                  <w:r w:rsidRPr="00901DE1">
                    <w:rPr>
                      <w:rFonts w:ascii="Times New Roman" w:eastAsia="宋体" w:hAnsi="Times New Roman" w:cs="Times New Roman"/>
                      <w:szCs w:val="21"/>
                    </w:rPr>
                    <w:t>拟合铂电阻和热敏电阻温度特性并求出特性参数。</w:t>
                  </w:r>
                </w:p>
              </w:tc>
              <w:tc>
                <w:tcPr>
                  <w:tcW w:w="1916" w:type="dxa"/>
                  <w:vAlign w:val="center"/>
                  <w:hideMark/>
                </w:tcPr>
                <w:p w14:paraId="55A7CBF6"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设计利用非平衡电桥测量铂电阻和热敏电阻传感器随温度变化特性。</w:t>
                  </w:r>
                </w:p>
              </w:tc>
              <w:tc>
                <w:tcPr>
                  <w:tcW w:w="787" w:type="dxa"/>
                  <w:vAlign w:val="center"/>
                  <w:hideMark/>
                </w:tcPr>
                <w:p w14:paraId="21488DE3"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预习</w:t>
                  </w:r>
                  <w:r w:rsidRPr="00901DE1">
                    <w:rPr>
                      <w:rFonts w:ascii="Times New Roman" w:eastAsia="宋体" w:hAnsi="Times New Roman" w:cs="Times New Roman"/>
                      <w:szCs w:val="21"/>
                    </w:rPr>
                    <w:t>+</w:t>
                  </w:r>
                  <w:r w:rsidRPr="00901DE1">
                    <w:rPr>
                      <w:rFonts w:ascii="Times New Roman" w:eastAsia="宋体" w:hAnsi="Times New Roman" w:cs="Times New Roman"/>
                      <w:szCs w:val="21"/>
                    </w:rPr>
                    <w:t>操作</w:t>
                  </w:r>
                  <w:r w:rsidRPr="00901DE1">
                    <w:rPr>
                      <w:rFonts w:ascii="Times New Roman" w:eastAsia="宋体" w:hAnsi="Times New Roman" w:cs="Times New Roman"/>
                      <w:szCs w:val="21"/>
                    </w:rPr>
                    <w:t>+</w:t>
                  </w:r>
                  <w:r w:rsidRPr="00901DE1">
                    <w:rPr>
                      <w:rFonts w:ascii="Times New Roman" w:eastAsia="宋体" w:hAnsi="Times New Roman" w:cs="Times New Roman"/>
                      <w:szCs w:val="21"/>
                    </w:rPr>
                    <w:t>实验报告</w:t>
                  </w:r>
                </w:p>
              </w:tc>
            </w:tr>
            <w:tr w:rsidR="00901DE1" w:rsidRPr="00901DE1" w14:paraId="4D22088A" w14:textId="77777777" w:rsidTr="00374BFA">
              <w:trPr>
                <w:jc w:val="center"/>
              </w:trPr>
              <w:tc>
                <w:tcPr>
                  <w:tcW w:w="1129" w:type="dxa"/>
                  <w:vAlign w:val="center"/>
                  <w:hideMark/>
                </w:tcPr>
                <w:p w14:paraId="507432F0" w14:textId="77777777" w:rsidR="00901DE1" w:rsidRPr="00901DE1" w:rsidRDefault="00901DE1" w:rsidP="00374BFA">
                  <w:pPr>
                    <w:jc w:val="center"/>
                    <w:rPr>
                      <w:rFonts w:ascii="Times New Roman" w:eastAsia="宋体" w:hAnsi="Times New Roman" w:cs="Times New Roman"/>
                      <w:color w:val="000000"/>
                      <w:szCs w:val="21"/>
                    </w:rPr>
                  </w:pPr>
                  <w:r w:rsidRPr="00901DE1">
                    <w:rPr>
                      <w:rFonts w:ascii="Times New Roman" w:eastAsia="宋体" w:hAnsi="Times New Roman" w:cs="Times New Roman"/>
                      <w:color w:val="000000"/>
                      <w:szCs w:val="21"/>
                    </w:rPr>
                    <w:t>光栅特性的研究</w:t>
                  </w:r>
                </w:p>
              </w:tc>
              <w:tc>
                <w:tcPr>
                  <w:tcW w:w="426" w:type="dxa"/>
                  <w:vAlign w:val="center"/>
                  <w:hideMark/>
                </w:tcPr>
                <w:p w14:paraId="14D2F2CA"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4</w:t>
                  </w:r>
                  <w:r w:rsidRPr="00901DE1">
                    <w:rPr>
                      <w:rFonts w:ascii="Times New Roman" w:eastAsia="宋体" w:hAnsi="Times New Roman" w:cs="Times New Roman"/>
                      <w:szCs w:val="21"/>
                    </w:rPr>
                    <w:t>小时</w:t>
                  </w:r>
                </w:p>
              </w:tc>
              <w:tc>
                <w:tcPr>
                  <w:tcW w:w="924" w:type="dxa"/>
                  <w:vAlign w:val="center"/>
                  <w:hideMark/>
                </w:tcPr>
                <w:p w14:paraId="7BB8DB70"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实验指导</w:t>
                  </w:r>
                </w:p>
              </w:tc>
              <w:tc>
                <w:tcPr>
                  <w:tcW w:w="2410" w:type="dxa"/>
                  <w:vAlign w:val="center"/>
                  <w:hideMark/>
                </w:tcPr>
                <w:p w14:paraId="7DC75065"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利用已知绿光波长计算光栅的光栅常数并以此计算汞灯其它谱线的波长，钠光双黄线的波长差。</w:t>
                  </w:r>
                </w:p>
              </w:tc>
              <w:tc>
                <w:tcPr>
                  <w:tcW w:w="1916" w:type="dxa"/>
                  <w:vAlign w:val="center"/>
                  <w:hideMark/>
                </w:tcPr>
                <w:p w14:paraId="62642481"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掌握分光计的调整与使用方法；测量光栅的特性参数以及汞灯和钠灯光谱波长。</w:t>
                  </w:r>
                </w:p>
              </w:tc>
              <w:tc>
                <w:tcPr>
                  <w:tcW w:w="787" w:type="dxa"/>
                  <w:vAlign w:val="center"/>
                  <w:hideMark/>
                </w:tcPr>
                <w:p w14:paraId="36D965C5"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预习</w:t>
                  </w:r>
                  <w:r w:rsidRPr="00901DE1">
                    <w:rPr>
                      <w:rFonts w:ascii="Times New Roman" w:eastAsia="宋体" w:hAnsi="Times New Roman" w:cs="Times New Roman"/>
                      <w:szCs w:val="21"/>
                    </w:rPr>
                    <w:t>+</w:t>
                  </w:r>
                  <w:r w:rsidRPr="00901DE1">
                    <w:rPr>
                      <w:rFonts w:ascii="Times New Roman" w:eastAsia="宋体" w:hAnsi="Times New Roman" w:cs="Times New Roman"/>
                      <w:szCs w:val="21"/>
                    </w:rPr>
                    <w:t>操作</w:t>
                  </w:r>
                  <w:r w:rsidRPr="00901DE1">
                    <w:rPr>
                      <w:rFonts w:ascii="Times New Roman" w:eastAsia="宋体" w:hAnsi="Times New Roman" w:cs="Times New Roman"/>
                      <w:szCs w:val="21"/>
                    </w:rPr>
                    <w:t>+</w:t>
                  </w:r>
                  <w:r w:rsidRPr="00901DE1">
                    <w:rPr>
                      <w:rFonts w:ascii="Times New Roman" w:eastAsia="宋体" w:hAnsi="Times New Roman" w:cs="Times New Roman"/>
                      <w:szCs w:val="21"/>
                    </w:rPr>
                    <w:t>实验报告</w:t>
                  </w:r>
                </w:p>
              </w:tc>
            </w:tr>
            <w:tr w:rsidR="00901DE1" w:rsidRPr="00901DE1" w14:paraId="4569916C" w14:textId="77777777" w:rsidTr="00374BFA">
              <w:trPr>
                <w:jc w:val="center"/>
              </w:trPr>
              <w:tc>
                <w:tcPr>
                  <w:tcW w:w="1129" w:type="dxa"/>
                  <w:vAlign w:val="center"/>
                  <w:hideMark/>
                </w:tcPr>
                <w:p w14:paraId="2DAE6509" w14:textId="77777777" w:rsidR="00901DE1" w:rsidRPr="00901DE1" w:rsidRDefault="00901DE1" w:rsidP="00374BFA">
                  <w:pPr>
                    <w:jc w:val="center"/>
                    <w:rPr>
                      <w:rFonts w:ascii="Times New Roman" w:eastAsia="宋体" w:hAnsi="Times New Roman" w:cs="Times New Roman"/>
                      <w:color w:val="000000"/>
                      <w:szCs w:val="21"/>
                    </w:rPr>
                  </w:pPr>
                  <w:r w:rsidRPr="00901DE1">
                    <w:rPr>
                      <w:rFonts w:ascii="Times New Roman" w:eastAsia="宋体" w:hAnsi="Times New Roman" w:cs="Times New Roman"/>
                      <w:color w:val="000000"/>
                      <w:szCs w:val="21"/>
                    </w:rPr>
                    <w:t>硅光电池特性的研究</w:t>
                  </w:r>
                </w:p>
              </w:tc>
              <w:tc>
                <w:tcPr>
                  <w:tcW w:w="426" w:type="dxa"/>
                  <w:vAlign w:val="center"/>
                  <w:hideMark/>
                </w:tcPr>
                <w:p w14:paraId="1666C803"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4</w:t>
                  </w:r>
                  <w:r w:rsidRPr="00901DE1">
                    <w:rPr>
                      <w:rFonts w:ascii="Times New Roman" w:eastAsia="宋体" w:hAnsi="Times New Roman" w:cs="Times New Roman"/>
                      <w:szCs w:val="21"/>
                    </w:rPr>
                    <w:t>学时</w:t>
                  </w:r>
                </w:p>
              </w:tc>
              <w:tc>
                <w:tcPr>
                  <w:tcW w:w="924" w:type="dxa"/>
                  <w:vAlign w:val="center"/>
                  <w:hideMark/>
                </w:tcPr>
                <w:p w14:paraId="0013E858"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实验指导</w:t>
                  </w:r>
                </w:p>
              </w:tc>
              <w:tc>
                <w:tcPr>
                  <w:tcW w:w="2410" w:type="dxa"/>
                  <w:vAlign w:val="center"/>
                  <w:hideMark/>
                </w:tcPr>
                <w:p w14:paraId="16C535DD"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硅光电池的开路电压和短路电流随照度变化；无偏和反偏条件下伏安特性曲线。</w:t>
                  </w:r>
                </w:p>
              </w:tc>
              <w:tc>
                <w:tcPr>
                  <w:tcW w:w="1916" w:type="dxa"/>
                  <w:vAlign w:val="center"/>
                  <w:hideMark/>
                </w:tcPr>
                <w:p w14:paraId="26B0141D"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了解光伏效应原理；设计电路参数自建测量电路并进行测量。</w:t>
                  </w:r>
                </w:p>
              </w:tc>
              <w:tc>
                <w:tcPr>
                  <w:tcW w:w="787" w:type="dxa"/>
                  <w:vAlign w:val="center"/>
                  <w:hideMark/>
                </w:tcPr>
                <w:p w14:paraId="4C005FD7"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预习</w:t>
                  </w:r>
                  <w:r w:rsidRPr="00901DE1">
                    <w:rPr>
                      <w:rFonts w:ascii="Times New Roman" w:eastAsia="宋体" w:hAnsi="Times New Roman" w:cs="Times New Roman"/>
                      <w:szCs w:val="21"/>
                    </w:rPr>
                    <w:t>+</w:t>
                  </w:r>
                  <w:r w:rsidRPr="00901DE1">
                    <w:rPr>
                      <w:rFonts w:ascii="Times New Roman" w:eastAsia="宋体" w:hAnsi="Times New Roman" w:cs="Times New Roman"/>
                      <w:szCs w:val="21"/>
                    </w:rPr>
                    <w:t>操作</w:t>
                  </w:r>
                  <w:r w:rsidRPr="00901DE1">
                    <w:rPr>
                      <w:rFonts w:ascii="Times New Roman" w:eastAsia="宋体" w:hAnsi="Times New Roman" w:cs="Times New Roman"/>
                      <w:szCs w:val="21"/>
                    </w:rPr>
                    <w:t>+</w:t>
                  </w:r>
                  <w:r w:rsidRPr="00901DE1">
                    <w:rPr>
                      <w:rFonts w:ascii="Times New Roman" w:eastAsia="宋体" w:hAnsi="Times New Roman" w:cs="Times New Roman"/>
                      <w:szCs w:val="21"/>
                    </w:rPr>
                    <w:t>实验报告</w:t>
                  </w:r>
                </w:p>
              </w:tc>
            </w:tr>
            <w:tr w:rsidR="00901DE1" w:rsidRPr="00901DE1" w14:paraId="20F1029D" w14:textId="77777777" w:rsidTr="00374BFA">
              <w:trPr>
                <w:jc w:val="center"/>
              </w:trPr>
              <w:tc>
                <w:tcPr>
                  <w:tcW w:w="1129" w:type="dxa"/>
                  <w:vAlign w:val="center"/>
                  <w:hideMark/>
                </w:tcPr>
                <w:p w14:paraId="7DFCBFA9" w14:textId="77777777" w:rsidR="00901DE1" w:rsidRPr="00901DE1" w:rsidRDefault="00901DE1" w:rsidP="00374BFA">
                  <w:pPr>
                    <w:jc w:val="center"/>
                    <w:rPr>
                      <w:rFonts w:ascii="Times New Roman" w:eastAsia="宋体" w:hAnsi="Times New Roman" w:cs="Times New Roman"/>
                      <w:color w:val="000000"/>
                      <w:szCs w:val="21"/>
                    </w:rPr>
                  </w:pPr>
                  <w:r w:rsidRPr="00901DE1">
                    <w:rPr>
                      <w:rFonts w:ascii="Times New Roman" w:eastAsia="宋体" w:hAnsi="Times New Roman" w:cs="Times New Roman"/>
                      <w:color w:val="000000"/>
                      <w:szCs w:val="21"/>
                    </w:rPr>
                    <w:t>迈克尔逊干涉仪的</w:t>
                  </w:r>
                  <w:r w:rsidRPr="00901DE1">
                    <w:rPr>
                      <w:rFonts w:ascii="Times New Roman" w:eastAsia="宋体" w:hAnsi="Times New Roman" w:cs="Times New Roman"/>
                      <w:color w:val="000000"/>
                      <w:szCs w:val="21"/>
                    </w:rPr>
                    <w:lastRenderedPageBreak/>
                    <w:t>调整与使用</w:t>
                  </w:r>
                </w:p>
              </w:tc>
              <w:tc>
                <w:tcPr>
                  <w:tcW w:w="426" w:type="dxa"/>
                  <w:vAlign w:val="center"/>
                  <w:hideMark/>
                </w:tcPr>
                <w:p w14:paraId="6451B805"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lastRenderedPageBreak/>
                    <w:t>4</w:t>
                  </w:r>
                  <w:r w:rsidRPr="00901DE1">
                    <w:rPr>
                      <w:rFonts w:ascii="Times New Roman" w:eastAsia="宋体" w:hAnsi="Times New Roman" w:cs="Times New Roman"/>
                      <w:szCs w:val="21"/>
                    </w:rPr>
                    <w:t>学</w:t>
                  </w:r>
                  <w:r w:rsidRPr="00901DE1">
                    <w:rPr>
                      <w:rFonts w:ascii="Times New Roman" w:eastAsia="宋体" w:hAnsi="Times New Roman" w:cs="Times New Roman"/>
                      <w:szCs w:val="21"/>
                    </w:rPr>
                    <w:lastRenderedPageBreak/>
                    <w:t>时</w:t>
                  </w:r>
                </w:p>
              </w:tc>
              <w:tc>
                <w:tcPr>
                  <w:tcW w:w="924" w:type="dxa"/>
                  <w:vAlign w:val="center"/>
                  <w:hideMark/>
                </w:tcPr>
                <w:p w14:paraId="2E0D7AF3"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lastRenderedPageBreak/>
                    <w:t>实验指导</w:t>
                  </w:r>
                </w:p>
              </w:tc>
              <w:tc>
                <w:tcPr>
                  <w:tcW w:w="2410" w:type="dxa"/>
                  <w:vAlign w:val="center"/>
                  <w:hideMark/>
                </w:tcPr>
                <w:p w14:paraId="56327BAA"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用逐差法进行数据处理；计算钠光的平均波</w:t>
                  </w:r>
                  <w:r w:rsidRPr="00901DE1">
                    <w:rPr>
                      <w:rFonts w:ascii="Times New Roman" w:eastAsia="宋体" w:hAnsi="Times New Roman" w:cs="Times New Roman"/>
                      <w:szCs w:val="21"/>
                    </w:rPr>
                    <w:lastRenderedPageBreak/>
                    <w:t>长；计算钠双线的波长差。</w:t>
                  </w:r>
                </w:p>
              </w:tc>
              <w:tc>
                <w:tcPr>
                  <w:tcW w:w="1916" w:type="dxa"/>
                  <w:vAlign w:val="center"/>
                  <w:hideMark/>
                </w:tcPr>
                <w:p w14:paraId="69BF1C38"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lastRenderedPageBreak/>
                    <w:t>掌握迈克尔逊干涉仪的调整与使用方</w:t>
                  </w:r>
                  <w:r w:rsidRPr="00901DE1">
                    <w:rPr>
                      <w:rFonts w:ascii="Times New Roman" w:eastAsia="宋体" w:hAnsi="Times New Roman" w:cs="Times New Roman"/>
                      <w:szCs w:val="21"/>
                    </w:rPr>
                    <w:lastRenderedPageBreak/>
                    <w:t>法；测量钠光的平均波长和波长差；观察白光干涉和激光非定域干涉。</w:t>
                  </w:r>
                </w:p>
              </w:tc>
              <w:tc>
                <w:tcPr>
                  <w:tcW w:w="787" w:type="dxa"/>
                  <w:vAlign w:val="center"/>
                  <w:hideMark/>
                </w:tcPr>
                <w:p w14:paraId="63AA8D06"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lastRenderedPageBreak/>
                    <w:t>预习</w:t>
                  </w:r>
                  <w:r w:rsidRPr="00901DE1">
                    <w:rPr>
                      <w:rFonts w:ascii="Times New Roman" w:eastAsia="宋体" w:hAnsi="Times New Roman" w:cs="Times New Roman"/>
                      <w:szCs w:val="21"/>
                    </w:rPr>
                    <w:t>+</w:t>
                  </w:r>
                  <w:r w:rsidRPr="00901DE1">
                    <w:rPr>
                      <w:rFonts w:ascii="Times New Roman" w:eastAsia="宋体" w:hAnsi="Times New Roman" w:cs="Times New Roman"/>
                      <w:szCs w:val="21"/>
                    </w:rPr>
                    <w:t>操作</w:t>
                  </w:r>
                  <w:r w:rsidRPr="00901DE1">
                    <w:rPr>
                      <w:rFonts w:ascii="Times New Roman" w:eastAsia="宋体" w:hAnsi="Times New Roman" w:cs="Times New Roman"/>
                      <w:szCs w:val="21"/>
                    </w:rPr>
                    <w:t>+</w:t>
                  </w:r>
                  <w:r w:rsidRPr="00901DE1">
                    <w:rPr>
                      <w:rFonts w:ascii="Times New Roman" w:eastAsia="宋体" w:hAnsi="Times New Roman" w:cs="Times New Roman"/>
                      <w:szCs w:val="21"/>
                    </w:rPr>
                    <w:lastRenderedPageBreak/>
                    <w:t>实验报告</w:t>
                  </w:r>
                </w:p>
              </w:tc>
            </w:tr>
            <w:tr w:rsidR="00901DE1" w:rsidRPr="00901DE1" w14:paraId="41E39BF9" w14:textId="77777777" w:rsidTr="00374BFA">
              <w:trPr>
                <w:jc w:val="center"/>
              </w:trPr>
              <w:tc>
                <w:tcPr>
                  <w:tcW w:w="1129" w:type="dxa"/>
                  <w:vAlign w:val="center"/>
                  <w:hideMark/>
                </w:tcPr>
                <w:p w14:paraId="58FDF5EF" w14:textId="77777777" w:rsidR="00901DE1" w:rsidRPr="00901DE1" w:rsidRDefault="00901DE1" w:rsidP="00374BFA">
                  <w:pPr>
                    <w:jc w:val="center"/>
                    <w:rPr>
                      <w:rFonts w:ascii="Times New Roman" w:eastAsia="宋体" w:hAnsi="Times New Roman" w:cs="Times New Roman"/>
                      <w:color w:val="000000"/>
                      <w:szCs w:val="21"/>
                    </w:rPr>
                  </w:pPr>
                  <w:r w:rsidRPr="00901DE1">
                    <w:rPr>
                      <w:rFonts w:ascii="Times New Roman" w:eastAsia="宋体" w:hAnsi="Times New Roman" w:cs="Times New Roman"/>
                      <w:color w:val="000000"/>
                      <w:szCs w:val="21"/>
                    </w:rPr>
                    <w:lastRenderedPageBreak/>
                    <w:t>磁性材料基本特性的研究</w:t>
                  </w:r>
                </w:p>
              </w:tc>
              <w:tc>
                <w:tcPr>
                  <w:tcW w:w="426" w:type="dxa"/>
                  <w:vAlign w:val="center"/>
                  <w:hideMark/>
                </w:tcPr>
                <w:p w14:paraId="21D0B4CF"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4</w:t>
                  </w:r>
                  <w:r w:rsidRPr="00901DE1">
                    <w:rPr>
                      <w:rFonts w:ascii="Times New Roman" w:eastAsia="宋体" w:hAnsi="Times New Roman" w:cs="Times New Roman"/>
                      <w:szCs w:val="21"/>
                    </w:rPr>
                    <w:t>学时</w:t>
                  </w:r>
                </w:p>
              </w:tc>
              <w:tc>
                <w:tcPr>
                  <w:tcW w:w="924" w:type="dxa"/>
                  <w:vAlign w:val="center"/>
                  <w:hideMark/>
                </w:tcPr>
                <w:p w14:paraId="5EB51AA6"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实验指导</w:t>
                  </w:r>
                </w:p>
              </w:tc>
              <w:tc>
                <w:tcPr>
                  <w:tcW w:w="2410" w:type="dxa"/>
                  <w:vAlign w:val="center"/>
                  <w:hideMark/>
                </w:tcPr>
                <w:p w14:paraId="64CC4E02"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利用</w:t>
                  </w:r>
                  <w:r w:rsidRPr="00901DE1">
                    <w:rPr>
                      <w:rFonts w:ascii="Times New Roman" w:eastAsia="宋体" w:hAnsi="Times New Roman" w:cs="Times New Roman"/>
                      <w:szCs w:val="21"/>
                    </w:rPr>
                    <w:t>Origin</w:t>
                  </w:r>
                  <w:r w:rsidRPr="00901DE1">
                    <w:rPr>
                      <w:rFonts w:ascii="Times New Roman" w:eastAsia="宋体" w:hAnsi="Times New Roman" w:cs="Times New Roman"/>
                      <w:szCs w:val="21"/>
                    </w:rPr>
                    <w:t>作出磁滞回线和磁化曲线；求矫顽力等磁性参数；求磁性材料的居里温度。</w:t>
                  </w:r>
                </w:p>
              </w:tc>
              <w:tc>
                <w:tcPr>
                  <w:tcW w:w="1916" w:type="dxa"/>
                  <w:vAlign w:val="center"/>
                  <w:hideMark/>
                </w:tcPr>
                <w:p w14:paraId="0CD99EA9"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观察电路参数对实验结果的影响并选取合适的电路参数；进一步熟悉示波器的使用，利用示波器观察并记录磁滞回线；搭建交流电桥并用其测定给定材料的居里温度。</w:t>
                  </w:r>
                </w:p>
              </w:tc>
              <w:tc>
                <w:tcPr>
                  <w:tcW w:w="787" w:type="dxa"/>
                  <w:vAlign w:val="center"/>
                  <w:hideMark/>
                </w:tcPr>
                <w:p w14:paraId="13A87D82"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预习</w:t>
                  </w:r>
                  <w:r w:rsidRPr="00901DE1">
                    <w:rPr>
                      <w:rFonts w:ascii="Times New Roman" w:eastAsia="宋体" w:hAnsi="Times New Roman" w:cs="Times New Roman"/>
                      <w:szCs w:val="21"/>
                    </w:rPr>
                    <w:t>+</w:t>
                  </w:r>
                  <w:r w:rsidRPr="00901DE1">
                    <w:rPr>
                      <w:rFonts w:ascii="Times New Roman" w:eastAsia="宋体" w:hAnsi="Times New Roman" w:cs="Times New Roman"/>
                      <w:szCs w:val="21"/>
                    </w:rPr>
                    <w:t>操作</w:t>
                  </w:r>
                  <w:r w:rsidRPr="00901DE1">
                    <w:rPr>
                      <w:rFonts w:ascii="Times New Roman" w:eastAsia="宋体" w:hAnsi="Times New Roman" w:cs="Times New Roman"/>
                      <w:szCs w:val="21"/>
                    </w:rPr>
                    <w:t>+</w:t>
                  </w:r>
                  <w:r w:rsidRPr="00901DE1">
                    <w:rPr>
                      <w:rFonts w:ascii="Times New Roman" w:eastAsia="宋体" w:hAnsi="Times New Roman" w:cs="Times New Roman"/>
                      <w:szCs w:val="21"/>
                    </w:rPr>
                    <w:t>实验报告</w:t>
                  </w:r>
                </w:p>
              </w:tc>
            </w:tr>
            <w:tr w:rsidR="00901DE1" w:rsidRPr="00901DE1" w14:paraId="61E9ABF0" w14:textId="77777777" w:rsidTr="00374BFA">
              <w:trPr>
                <w:jc w:val="center"/>
              </w:trPr>
              <w:tc>
                <w:tcPr>
                  <w:tcW w:w="1129" w:type="dxa"/>
                  <w:vAlign w:val="center"/>
                  <w:hideMark/>
                </w:tcPr>
                <w:p w14:paraId="53E37EB1" w14:textId="77777777" w:rsidR="00901DE1" w:rsidRPr="00901DE1" w:rsidRDefault="00901DE1" w:rsidP="00374BFA">
                  <w:pPr>
                    <w:jc w:val="center"/>
                    <w:rPr>
                      <w:rFonts w:ascii="Times New Roman" w:eastAsia="宋体" w:hAnsi="Times New Roman" w:cs="Times New Roman"/>
                      <w:color w:val="000000"/>
                      <w:szCs w:val="21"/>
                    </w:rPr>
                  </w:pPr>
                  <w:r w:rsidRPr="00901DE1">
                    <w:rPr>
                      <w:rFonts w:ascii="Times New Roman" w:eastAsia="宋体" w:hAnsi="Times New Roman" w:cs="Times New Roman"/>
                      <w:color w:val="000000"/>
                      <w:szCs w:val="21"/>
                    </w:rPr>
                    <w:t>用光学多通道分析器研究发光二极管光谱</w:t>
                  </w:r>
                </w:p>
              </w:tc>
              <w:tc>
                <w:tcPr>
                  <w:tcW w:w="426" w:type="dxa"/>
                  <w:vAlign w:val="center"/>
                  <w:hideMark/>
                </w:tcPr>
                <w:p w14:paraId="598020F8"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4</w:t>
                  </w:r>
                  <w:r w:rsidRPr="00901DE1">
                    <w:rPr>
                      <w:rFonts w:ascii="Times New Roman" w:eastAsia="宋体" w:hAnsi="Times New Roman" w:cs="Times New Roman"/>
                      <w:szCs w:val="21"/>
                    </w:rPr>
                    <w:t>学时</w:t>
                  </w:r>
                </w:p>
              </w:tc>
              <w:tc>
                <w:tcPr>
                  <w:tcW w:w="924" w:type="dxa"/>
                  <w:vAlign w:val="center"/>
                  <w:hideMark/>
                </w:tcPr>
                <w:p w14:paraId="237DADAD"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实验指导</w:t>
                  </w:r>
                </w:p>
              </w:tc>
              <w:tc>
                <w:tcPr>
                  <w:tcW w:w="2410" w:type="dxa"/>
                  <w:vAlign w:val="center"/>
                  <w:hideMark/>
                </w:tcPr>
                <w:p w14:paraId="277C88AF"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绘制各种颜色发光二极管发光光谱；峰值波长及半波宽；研究发光强度与正向电流关系。</w:t>
                  </w:r>
                </w:p>
              </w:tc>
              <w:tc>
                <w:tcPr>
                  <w:tcW w:w="1916" w:type="dxa"/>
                  <w:vAlign w:val="center"/>
                  <w:hideMark/>
                </w:tcPr>
                <w:p w14:paraId="6F947C4F"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了解光学多通道分析仪的原理及使用方法；利用汞灯进行分段定标；各色光源光谱测定。</w:t>
                  </w:r>
                </w:p>
              </w:tc>
              <w:tc>
                <w:tcPr>
                  <w:tcW w:w="787" w:type="dxa"/>
                  <w:vAlign w:val="center"/>
                  <w:hideMark/>
                </w:tcPr>
                <w:p w14:paraId="2E71E1A1"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预习</w:t>
                  </w:r>
                  <w:r w:rsidRPr="00901DE1">
                    <w:rPr>
                      <w:rFonts w:ascii="Times New Roman" w:eastAsia="宋体" w:hAnsi="Times New Roman" w:cs="Times New Roman"/>
                      <w:szCs w:val="21"/>
                    </w:rPr>
                    <w:t>+</w:t>
                  </w:r>
                  <w:r w:rsidRPr="00901DE1">
                    <w:rPr>
                      <w:rFonts w:ascii="Times New Roman" w:eastAsia="宋体" w:hAnsi="Times New Roman" w:cs="Times New Roman"/>
                      <w:szCs w:val="21"/>
                    </w:rPr>
                    <w:t>操作</w:t>
                  </w:r>
                  <w:r w:rsidRPr="00901DE1">
                    <w:rPr>
                      <w:rFonts w:ascii="Times New Roman" w:eastAsia="宋体" w:hAnsi="Times New Roman" w:cs="Times New Roman"/>
                      <w:szCs w:val="21"/>
                    </w:rPr>
                    <w:t>+</w:t>
                  </w:r>
                  <w:r w:rsidRPr="00901DE1">
                    <w:rPr>
                      <w:rFonts w:ascii="Times New Roman" w:eastAsia="宋体" w:hAnsi="Times New Roman" w:cs="Times New Roman"/>
                      <w:szCs w:val="21"/>
                    </w:rPr>
                    <w:t>实验报告</w:t>
                  </w:r>
                </w:p>
              </w:tc>
            </w:tr>
            <w:tr w:rsidR="00901DE1" w:rsidRPr="00901DE1" w14:paraId="7CA6E0DF" w14:textId="77777777" w:rsidTr="00374BFA">
              <w:trPr>
                <w:jc w:val="center"/>
              </w:trPr>
              <w:tc>
                <w:tcPr>
                  <w:tcW w:w="1129" w:type="dxa"/>
                  <w:vAlign w:val="center"/>
                  <w:hideMark/>
                </w:tcPr>
                <w:p w14:paraId="5C75F6D8" w14:textId="77777777" w:rsidR="00901DE1" w:rsidRPr="00901DE1" w:rsidRDefault="00901DE1" w:rsidP="00374BFA">
                  <w:pPr>
                    <w:jc w:val="center"/>
                    <w:rPr>
                      <w:rFonts w:ascii="Times New Roman" w:eastAsia="宋体" w:hAnsi="Times New Roman" w:cs="Times New Roman"/>
                      <w:color w:val="000000"/>
                      <w:szCs w:val="21"/>
                    </w:rPr>
                  </w:pPr>
                  <w:r w:rsidRPr="00901DE1">
                    <w:rPr>
                      <w:rFonts w:ascii="Times New Roman" w:eastAsia="宋体" w:hAnsi="Times New Roman" w:cs="Times New Roman"/>
                      <w:color w:val="000000"/>
                      <w:szCs w:val="21"/>
                    </w:rPr>
                    <w:t>液氮比汽化热与固体材料放热的测量</w:t>
                  </w:r>
                </w:p>
              </w:tc>
              <w:tc>
                <w:tcPr>
                  <w:tcW w:w="426" w:type="dxa"/>
                  <w:vAlign w:val="center"/>
                  <w:hideMark/>
                </w:tcPr>
                <w:p w14:paraId="348BA272"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4</w:t>
                  </w:r>
                  <w:r w:rsidRPr="00901DE1">
                    <w:rPr>
                      <w:rFonts w:ascii="Times New Roman" w:eastAsia="宋体" w:hAnsi="Times New Roman" w:cs="Times New Roman"/>
                      <w:szCs w:val="21"/>
                    </w:rPr>
                    <w:t>学时</w:t>
                  </w:r>
                </w:p>
              </w:tc>
              <w:tc>
                <w:tcPr>
                  <w:tcW w:w="924" w:type="dxa"/>
                  <w:vAlign w:val="center"/>
                  <w:hideMark/>
                </w:tcPr>
                <w:p w14:paraId="6BE3D16B"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实验指导</w:t>
                  </w:r>
                </w:p>
              </w:tc>
              <w:tc>
                <w:tcPr>
                  <w:tcW w:w="2410" w:type="dxa"/>
                  <w:vAlign w:val="center"/>
                  <w:hideMark/>
                </w:tcPr>
                <w:p w14:paraId="1DE5E631"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固体材料放热三种</w:t>
                  </w:r>
                  <w:r w:rsidRPr="00901DE1">
                    <w:rPr>
                      <w:rFonts w:ascii="Times New Roman" w:eastAsia="宋体" w:hAnsi="Times New Roman" w:cs="Times New Roman"/>
                      <w:szCs w:val="21"/>
                    </w:rPr>
                    <w:t xml:space="preserve"> </w:t>
                  </w:r>
                  <w:r w:rsidRPr="00901DE1">
                    <w:rPr>
                      <w:rFonts w:ascii="Times New Roman" w:eastAsia="宋体" w:hAnsi="Times New Roman" w:cs="Times New Roman"/>
                      <w:szCs w:val="21"/>
                    </w:rPr>
                    <w:t>方法计算；液氮比汽化热计算。</w:t>
                  </w:r>
                </w:p>
              </w:tc>
              <w:tc>
                <w:tcPr>
                  <w:tcW w:w="1916" w:type="dxa"/>
                  <w:vAlign w:val="center"/>
                  <w:hideMark/>
                </w:tcPr>
                <w:p w14:paraId="17BCA412"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Labview</w:t>
                  </w:r>
                  <w:r w:rsidRPr="00901DE1">
                    <w:rPr>
                      <w:rFonts w:ascii="Times New Roman" w:eastAsia="宋体" w:hAnsi="Times New Roman" w:cs="Times New Roman"/>
                      <w:szCs w:val="21"/>
                    </w:rPr>
                    <w:t>编制数据采集软件；称重传感器标定；液氮汽化质量测量。</w:t>
                  </w:r>
                </w:p>
              </w:tc>
              <w:tc>
                <w:tcPr>
                  <w:tcW w:w="787" w:type="dxa"/>
                  <w:vAlign w:val="center"/>
                  <w:hideMark/>
                </w:tcPr>
                <w:p w14:paraId="3AEEF7D8"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预习</w:t>
                  </w:r>
                  <w:r w:rsidRPr="00901DE1">
                    <w:rPr>
                      <w:rFonts w:ascii="Times New Roman" w:eastAsia="宋体" w:hAnsi="Times New Roman" w:cs="Times New Roman"/>
                      <w:szCs w:val="21"/>
                    </w:rPr>
                    <w:t>+</w:t>
                  </w:r>
                  <w:r w:rsidRPr="00901DE1">
                    <w:rPr>
                      <w:rFonts w:ascii="Times New Roman" w:eastAsia="宋体" w:hAnsi="Times New Roman" w:cs="Times New Roman"/>
                      <w:szCs w:val="21"/>
                    </w:rPr>
                    <w:t>操作</w:t>
                  </w:r>
                  <w:r w:rsidRPr="00901DE1">
                    <w:rPr>
                      <w:rFonts w:ascii="Times New Roman" w:eastAsia="宋体" w:hAnsi="Times New Roman" w:cs="Times New Roman"/>
                      <w:szCs w:val="21"/>
                    </w:rPr>
                    <w:t>+</w:t>
                  </w:r>
                  <w:r w:rsidRPr="00901DE1">
                    <w:rPr>
                      <w:rFonts w:ascii="Times New Roman" w:eastAsia="宋体" w:hAnsi="Times New Roman" w:cs="Times New Roman"/>
                      <w:szCs w:val="21"/>
                    </w:rPr>
                    <w:t>实验报告</w:t>
                  </w:r>
                </w:p>
              </w:tc>
            </w:tr>
            <w:tr w:rsidR="00901DE1" w:rsidRPr="00901DE1" w14:paraId="462758CE" w14:textId="77777777" w:rsidTr="00374BFA">
              <w:trPr>
                <w:jc w:val="center"/>
              </w:trPr>
              <w:tc>
                <w:tcPr>
                  <w:tcW w:w="1129" w:type="dxa"/>
                  <w:vAlign w:val="center"/>
                  <w:hideMark/>
                </w:tcPr>
                <w:p w14:paraId="290DCF30" w14:textId="77777777" w:rsidR="00901DE1" w:rsidRPr="00901DE1" w:rsidRDefault="00901DE1" w:rsidP="00374BFA">
                  <w:pPr>
                    <w:jc w:val="center"/>
                    <w:rPr>
                      <w:rFonts w:ascii="Times New Roman" w:eastAsia="宋体" w:hAnsi="Times New Roman" w:cs="Times New Roman"/>
                      <w:color w:val="000000"/>
                      <w:szCs w:val="21"/>
                    </w:rPr>
                  </w:pPr>
                  <w:r w:rsidRPr="00901DE1">
                    <w:rPr>
                      <w:rFonts w:ascii="Times New Roman" w:eastAsia="宋体" w:hAnsi="Times New Roman" w:cs="Times New Roman"/>
                      <w:color w:val="000000"/>
                      <w:szCs w:val="21"/>
                    </w:rPr>
                    <w:t>偏振光学实验</w:t>
                  </w:r>
                </w:p>
              </w:tc>
              <w:tc>
                <w:tcPr>
                  <w:tcW w:w="426" w:type="dxa"/>
                  <w:vAlign w:val="center"/>
                  <w:hideMark/>
                </w:tcPr>
                <w:p w14:paraId="11D227CD"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4</w:t>
                  </w:r>
                  <w:r w:rsidRPr="00901DE1">
                    <w:rPr>
                      <w:rFonts w:ascii="Times New Roman" w:eastAsia="宋体" w:hAnsi="Times New Roman" w:cs="Times New Roman"/>
                      <w:szCs w:val="21"/>
                    </w:rPr>
                    <w:t>学时</w:t>
                  </w:r>
                </w:p>
              </w:tc>
              <w:tc>
                <w:tcPr>
                  <w:tcW w:w="924" w:type="dxa"/>
                  <w:vAlign w:val="center"/>
                  <w:hideMark/>
                </w:tcPr>
                <w:p w14:paraId="464DA243"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实验指导</w:t>
                  </w:r>
                </w:p>
              </w:tc>
              <w:tc>
                <w:tcPr>
                  <w:tcW w:w="2410" w:type="dxa"/>
                  <w:vAlign w:val="center"/>
                  <w:hideMark/>
                </w:tcPr>
                <w:p w14:paraId="2B56C66C"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验证马吕斯定律；线偏振光通过</w:t>
                  </w:r>
                  <w:r w:rsidRPr="00901DE1">
                    <w:rPr>
                      <w:rFonts w:ascii="Times New Roman" w:eastAsia="宋体" w:hAnsi="Times New Roman" w:cs="Times New Roman"/>
                      <w:szCs w:val="21"/>
                    </w:rPr>
                    <w:t>1/2</w:t>
                  </w:r>
                  <w:r w:rsidRPr="00901DE1">
                    <w:rPr>
                      <w:rFonts w:ascii="Times New Roman" w:eastAsia="宋体" w:hAnsi="Times New Roman" w:cs="Times New Roman"/>
                      <w:szCs w:val="21"/>
                    </w:rPr>
                    <w:t>波片时的现象记录分析；用</w:t>
                  </w:r>
                  <w:r w:rsidRPr="00901DE1">
                    <w:rPr>
                      <w:rFonts w:ascii="Times New Roman" w:eastAsia="宋体" w:hAnsi="Times New Roman" w:cs="Times New Roman"/>
                      <w:szCs w:val="21"/>
                    </w:rPr>
                    <w:t>1/4</w:t>
                  </w:r>
                  <w:r w:rsidRPr="00901DE1">
                    <w:rPr>
                      <w:rFonts w:ascii="Times New Roman" w:eastAsia="宋体" w:hAnsi="Times New Roman" w:cs="Times New Roman"/>
                      <w:szCs w:val="21"/>
                    </w:rPr>
                    <w:t>波片产生圆偏振光和椭圆偏振光。</w:t>
                  </w:r>
                </w:p>
              </w:tc>
              <w:tc>
                <w:tcPr>
                  <w:tcW w:w="1916" w:type="dxa"/>
                  <w:vAlign w:val="center"/>
                </w:tcPr>
                <w:p w14:paraId="3B06EE28"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观察光的偏振现象，验证马吕斯定律；了解</w:t>
                  </w:r>
                  <w:r w:rsidRPr="00901DE1">
                    <w:rPr>
                      <w:rFonts w:ascii="Times New Roman" w:eastAsia="宋体" w:hAnsi="Times New Roman" w:cs="Times New Roman"/>
                      <w:szCs w:val="21"/>
                    </w:rPr>
                    <w:t>1 / 2</w:t>
                  </w:r>
                  <w:r w:rsidRPr="00901DE1">
                    <w:rPr>
                      <w:rFonts w:ascii="Times New Roman" w:eastAsia="宋体" w:hAnsi="Times New Roman" w:cs="Times New Roman"/>
                      <w:szCs w:val="21"/>
                    </w:rPr>
                    <w:t>波片、</w:t>
                  </w:r>
                  <w:r w:rsidRPr="00901DE1">
                    <w:rPr>
                      <w:rFonts w:ascii="Times New Roman" w:eastAsia="宋体" w:hAnsi="Times New Roman" w:cs="Times New Roman"/>
                      <w:szCs w:val="21"/>
                    </w:rPr>
                    <w:t>1 / 4</w:t>
                  </w:r>
                  <w:r w:rsidRPr="00901DE1">
                    <w:rPr>
                      <w:rFonts w:ascii="Times New Roman" w:eastAsia="宋体" w:hAnsi="Times New Roman" w:cs="Times New Roman"/>
                      <w:szCs w:val="21"/>
                    </w:rPr>
                    <w:t>波片的作用；掌握椭圆偏振光、圆偏振光的产生与检测．</w:t>
                  </w:r>
                </w:p>
              </w:tc>
              <w:tc>
                <w:tcPr>
                  <w:tcW w:w="787" w:type="dxa"/>
                  <w:vAlign w:val="center"/>
                  <w:hideMark/>
                </w:tcPr>
                <w:p w14:paraId="13EB54F8"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预习</w:t>
                  </w:r>
                  <w:r w:rsidRPr="00901DE1">
                    <w:rPr>
                      <w:rFonts w:ascii="Times New Roman" w:eastAsia="宋体" w:hAnsi="Times New Roman" w:cs="Times New Roman"/>
                      <w:szCs w:val="21"/>
                    </w:rPr>
                    <w:t>+</w:t>
                  </w:r>
                  <w:r w:rsidRPr="00901DE1">
                    <w:rPr>
                      <w:rFonts w:ascii="Times New Roman" w:eastAsia="宋体" w:hAnsi="Times New Roman" w:cs="Times New Roman"/>
                      <w:szCs w:val="21"/>
                    </w:rPr>
                    <w:t>操作</w:t>
                  </w:r>
                  <w:r w:rsidRPr="00901DE1">
                    <w:rPr>
                      <w:rFonts w:ascii="Times New Roman" w:eastAsia="宋体" w:hAnsi="Times New Roman" w:cs="Times New Roman"/>
                      <w:szCs w:val="21"/>
                    </w:rPr>
                    <w:t>+</w:t>
                  </w:r>
                  <w:r w:rsidRPr="00901DE1">
                    <w:rPr>
                      <w:rFonts w:ascii="Times New Roman" w:eastAsia="宋体" w:hAnsi="Times New Roman" w:cs="Times New Roman"/>
                      <w:szCs w:val="21"/>
                    </w:rPr>
                    <w:t>实验报告</w:t>
                  </w:r>
                </w:p>
              </w:tc>
            </w:tr>
            <w:tr w:rsidR="00901DE1" w:rsidRPr="00901DE1" w14:paraId="1F1D3462" w14:textId="77777777" w:rsidTr="00374BFA">
              <w:trPr>
                <w:jc w:val="center"/>
              </w:trPr>
              <w:tc>
                <w:tcPr>
                  <w:tcW w:w="1129" w:type="dxa"/>
                  <w:vAlign w:val="center"/>
                  <w:hideMark/>
                </w:tcPr>
                <w:p w14:paraId="6E869ED7" w14:textId="77777777" w:rsidR="00901DE1" w:rsidRPr="00901DE1" w:rsidRDefault="00901DE1" w:rsidP="00374BFA">
                  <w:pPr>
                    <w:jc w:val="center"/>
                    <w:rPr>
                      <w:rFonts w:ascii="Times New Roman" w:eastAsia="宋体" w:hAnsi="Times New Roman" w:cs="Times New Roman"/>
                      <w:color w:val="000000"/>
                      <w:szCs w:val="21"/>
                    </w:rPr>
                  </w:pPr>
                  <w:r w:rsidRPr="00901DE1">
                    <w:rPr>
                      <w:rFonts w:ascii="Times New Roman" w:eastAsia="宋体" w:hAnsi="Times New Roman" w:cs="Times New Roman"/>
                      <w:color w:val="000000"/>
                      <w:szCs w:val="21"/>
                    </w:rPr>
                    <w:t>傅里叶综合实验</w:t>
                  </w:r>
                </w:p>
              </w:tc>
              <w:tc>
                <w:tcPr>
                  <w:tcW w:w="426" w:type="dxa"/>
                  <w:vAlign w:val="center"/>
                  <w:hideMark/>
                </w:tcPr>
                <w:p w14:paraId="3D888D4D"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4</w:t>
                  </w:r>
                  <w:r w:rsidRPr="00901DE1">
                    <w:rPr>
                      <w:rFonts w:ascii="Times New Roman" w:eastAsia="宋体" w:hAnsi="Times New Roman" w:cs="Times New Roman"/>
                      <w:szCs w:val="21"/>
                    </w:rPr>
                    <w:t>学时</w:t>
                  </w:r>
                </w:p>
              </w:tc>
              <w:tc>
                <w:tcPr>
                  <w:tcW w:w="924" w:type="dxa"/>
                  <w:vAlign w:val="center"/>
                  <w:hideMark/>
                </w:tcPr>
                <w:p w14:paraId="3AA18BBB"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实验指导</w:t>
                  </w:r>
                </w:p>
              </w:tc>
              <w:tc>
                <w:tcPr>
                  <w:tcW w:w="2410" w:type="dxa"/>
                  <w:vAlign w:val="center"/>
                  <w:hideMark/>
                </w:tcPr>
                <w:p w14:paraId="627A46B8"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同频率的正弦波的叠加；不同频率的正弦波的叠加；傅立叶分析；吉布斯现象分析；李萨如图。</w:t>
                  </w:r>
                </w:p>
              </w:tc>
              <w:tc>
                <w:tcPr>
                  <w:tcW w:w="1916" w:type="dxa"/>
                  <w:vAlign w:val="center"/>
                </w:tcPr>
                <w:p w14:paraId="07F7ED1E"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学习傅里叶合成与分解的原理；深入了解李莎如图形与频率及相位的对应关系；</w:t>
                  </w:r>
                  <w:r w:rsidRPr="00901DE1">
                    <w:rPr>
                      <w:rFonts w:ascii="Times New Roman" w:eastAsia="宋体" w:hAnsi="Times New Roman" w:cs="Times New Roman"/>
                      <w:szCs w:val="21"/>
                    </w:rPr>
                    <w:t>.</w:t>
                  </w:r>
                  <w:r w:rsidRPr="00901DE1">
                    <w:rPr>
                      <w:rFonts w:ascii="Times New Roman" w:eastAsia="宋体" w:hAnsi="Times New Roman" w:cs="Times New Roman"/>
                      <w:szCs w:val="21"/>
                    </w:rPr>
                    <w:t>了解吉布斯现象；研究多波束叠加现象；学习数字示波器的数学运算功能。</w:t>
                  </w:r>
                </w:p>
              </w:tc>
              <w:tc>
                <w:tcPr>
                  <w:tcW w:w="787" w:type="dxa"/>
                  <w:vAlign w:val="center"/>
                  <w:hideMark/>
                </w:tcPr>
                <w:p w14:paraId="4D505D6E"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预习</w:t>
                  </w:r>
                  <w:r w:rsidRPr="00901DE1">
                    <w:rPr>
                      <w:rFonts w:ascii="Times New Roman" w:eastAsia="宋体" w:hAnsi="Times New Roman" w:cs="Times New Roman"/>
                      <w:szCs w:val="21"/>
                    </w:rPr>
                    <w:t>+</w:t>
                  </w:r>
                  <w:r w:rsidRPr="00901DE1">
                    <w:rPr>
                      <w:rFonts w:ascii="Times New Roman" w:eastAsia="宋体" w:hAnsi="Times New Roman" w:cs="Times New Roman"/>
                      <w:szCs w:val="21"/>
                    </w:rPr>
                    <w:t>操作</w:t>
                  </w:r>
                  <w:r w:rsidRPr="00901DE1">
                    <w:rPr>
                      <w:rFonts w:ascii="Times New Roman" w:eastAsia="宋体" w:hAnsi="Times New Roman" w:cs="Times New Roman"/>
                      <w:szCs w:val="21"/>
                    </w:rPr>
                    <w:t>+</w:t>
                  </w:r>
                  <w:r w:rsidRPr="00901DE1">
                    <w:rPr>
                      <w:rFonts w:ascii="Times New Roman" w:eastAsia="宋体" w:hAnsi="Times New Roman" w:cs="Times New Roman"/>
                      <w:szCs w:val="21"/>
                    </w:rPr>
                    <w:t>实验报告</w:t>
                  </w:r>
                </w:p>
              </w:tc>
            </w:tr>
            <w:tr w:rsidR="00901DE1" w:rsidRPr="00901DE1" w14:paraId="10F78127" w14:textId="77777777" w:rsidTr="00374BFA">
              <w:trPr>
                <w:jc w:val="center"/>
              </w:trPr>
              <w:tc>
                <w:tcPr>
                  <w:tcW w:w="1129" w:type="dxa"/>
                  <w:vAlign w:val="center"/>
                  <w:hideMark/>
                </w:tcPr>
                <w:p w14:paraId="3E6F4AE6" w14:textId="77777777" w:rsidR="00901DE1" w:rsidRPr="00901DE1" w:rsidRDefault="00901DE1" w:rsidP="00374BFA">
                  <w:pPr>
                    <w:jc w:val="center"/>
                    <w:rPr>
                      <w:rFonts w:ascii="Times New Roman" w:eastAsia="宋体" w:hAnsi="Times New Roman" w:cs="Times New Roman"/>
                      <w:color w:val="000000"/>
                      <w:szCs w:val="21"/>
                    </w:rPr>
                  </w:pPr>
                  <w:r w:rsidRPr="00901DE1">
                    <w:rPr>
                      <w:rFonts w:ascii="Times New Roman" w:eastAsia="宋体" w:hAnsi="Times New Roman" w:cs="Times New Roman"/>
                      <w:color w:val="000000"/>
                      <w:szCs w:val="21"/>
                    </w:rPr>
                    <w:t>用波尔共振仪研究受迫振动</w:t>
                  </w:r>
                </w:p>
              </w:tc>
              <w:tc>
                <w:tcPr>
                  <w:tcW w:w="426" w:type="dxa"/>
                  <w:vAlign w:val="center"/>
                  <w:hideMark/>
                </w:tcPr>
                <w:p w14:paraId="4E993557"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4</w:t>
                  </w:r>
                  <w:r w:rsidRPr="00901DE1">
                    <w:rPr>
                      <w:rFonts w:ascii="Times New Roman" w:eastAsia="宋体" w:hAnsi="Times New Roman" w:cs="Times New Roman"/>
                      <w:szCs w:val="21"/>
                    </w:rPr>
                    <w:t>学时</w:t>
                  </w:r>
                </w:p>
              </w:tc>
              <w:tc>
                <w:tcPr>
                  <w:tcW w:w="924" w:type="dxa"/>
                  <w:vAlign w:val="center"/>
                  <w:hideMark/>
                </w:tcPr>
                <w:p w14:paraId="66A03800"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实验指导</w:t>
                  </w:r>
                </w:p>
              </w:tc>
              <w:tc>
                <w:tcPr>
                  <w:tcW w:w="2410" w:type="dxa"/>
                  <w:vAlign w:val="center"/>
                </w:tcPr>
                <w:p w14:paraId="2B913955"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测定阻尼系数</w:t>
                  </w:r>
                  <w:r w:rsidRPr="00901DE1">
                    <w:rPr>
                      <w:rFonts w:ascii="Times New Roman" w:eastAsia="宋体" w:hAnsi="Times New Roman" w:cs="Times New Roman"/>
                      <w:i/>
                      <w:szCs w:val="21"/>
                    </w:rPr>
                    <w:t>β</w:t>
                  </w:r>
                  <w:r w:rsidRPr="00901DE1">
                    <w:rPr>
                      <w:rFonts w:ascii="Times New Roman" w:eastAsia="宋体" w:hAnsi="Times New Roman" w:cs="Times New Roman"/>
                      <w:szCs w:val="21"/>
                    </w:rPr>
                    <w:t>；绘制受迫振动的幅频特性与相频特性曲线。</w:t>
                  </w:r>
                </w:p>
              </w:tc>
              <w:tc>
                <w:tcPr>
                  <w:tcW w:w="1916" w:type="dxa"/>
                  <w:vAlign w:val="center"/>
                </w:tcPr>
                <w:p w14:paraId="7D5149D7"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研究波尔共振仪中弹性摆轮受迫振动的幅频特性和相频特性；</w:t>
                  </w:r>
                  <w:r w:rsidRPr="00901DE1">
                    <w:rPr>
                      <w:rFonts w:ascii="Times New Roman" w:eastAsia="宋体" w:hAnsi="Times New Roman" w:cs="Times New Roman"/>
                      <w:szCs w:val="21"/>
                    </w:rPr>
                    <w:t xml:space="preserve"> </w:t>
                  </w:r>
                  <w:r w:rsidRPr="00901DE1">
                    <w:rPr>
                      <w:rFonts w:ascii="Times New Roman" w:eastAsia="宋体" w:hAnsi="Times New Roman" w:cs="Times New Roman"/>
                      <w:szCs w:val="21"/>
                    </w:rPr>
                    <w:t>研究不同阻尼矩对受迫振动</w:t>
                  </w:r>
                  <w:r w:rsidRPr="00901DE1">
                    <w:rPr>
                      <w:rFonts w:ascii="Times New Roman" w:eastAsia="宋体" w:hAnsi="Times New Roman" w:cs="Times New Roman"/>
                      <w:szCs w:val="21"/>
                    </w:rPr>
                    <w:lastRenderedPageBreak/>
                    <w:t>的影响，观察共振现象；</w:t>
                  </w:r>
                  <w:r w:rsidRPr="00901DE1">
                    <w:rPr>
                      <w:rFonts w:ascii="Times New Roman" w:eastAsia="宋体" w:hAnsi="Times New Roman" w:cs="Times New Roman"/>
                      <w:szCs w:val="21"/>
                    </w:rPr>
                    <w:t xml:space="preserve"> </w:t>
                  </w:r>
                  <w:r w:rsidRPr="00901DE1">
                    <w:rPr>
                      <w:rFonts w:ascii="Times New Roman" w:eastAsia="宋体" w:hAnsi="Times New Roman" w:cs="Times New Roman"/>
                      <w:szCs w:val="21"/>
                    </w:rPr>
                    <w:t>学习相位差的测量。</w:t>
                  </w:r>
                </w:p>
              </w:tc>
              <w:tc>
                <w:tcPr>
                  <w:tcW w:w="787" w:type="dxa"/>
                  <w:vAlign w:val="center"/>
                  <w:hideMark/>
                </w:tcPr>
                <w:p w14:paraId="328AC6C0"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lastRenderedPageBreak/>
                    <w:t>预习</w:t>
                  </w:r>
                  <w:r w:rsidRPr="00901DE1">
                    <w:rPr>
                      <w:rFonts w:ascii="Times New Roman" w:eastAsia="宋体" w:hAnsi="Times New Roman" w:cs="Times New Roman"/>
                      <w:szCs w:val="21"/>
                    </w:rPr>
                    <w:t>+</w:t>
                  </w:r>
                  <w:r w:rsidRPr="00901DE1">
                    <w:rPr>
                      <w:rFonts w:ascii="Times New Roman" w:eastAsia="宋体" w:hAnsi="Times New Roman" w:cs="Times New Roman"/>
                      <w:szCs w:val="21"/>
                    </w:rPr>
                    <w:t>操作</w:t>
                  </w:r>
                  <w:r w:rsidRPr="00901DE1">
                    <w:rPr>
                      <w:rFonts w:ascii="Times New Roman" w:eastAsia="宋体" w:hAnsi="Times New Roman" w:cs="Times New Roman"/>
                      <w:szCs w:val="21"/>
                    </w:rPr>
                    <w:t>+</w:t>
                  </w:r>
                  <w:r w:rsidRPr="00901DE1">
                    <w:rPr>
                      <w:rFonts w:ascii="Times New Roman" w:eastAsia="宋体" w:hAnsi="Times New Roman" w:cs="Times New Roman"/>
                      <w:szCs w:val="21"/>
                    </w:rPr>
                    <w:t>实验报告</w:t>
                  </w:r>
                </w:p>
              </w:tc>
            </w:tr>
            <w:tr w:rsidR="00901DE1" w:rsidRPr="00901DE1" w14:paraId="40B247B6" w14:textId="77777777" w:rsidTr="00374BFA">
              <w:trPr>
                <w:jc w:val="center"/>
              </w:trPr>
              <w:tc>
                <w:tcPr>
                  <w:tcW w:w="1129" w:type="dxa"/>
                  <w:vAlign w:val="center"/>
                  <w:hideMark/>
                </w:tcPr>
                <w:p w14:paraId="02228100" w14:textId="77777777" w:rsidR="00901DE1" w:rsidRPr="00901DE1" w:rsidRDefault="00901DE1" w:rsidP="00374BFA">
                  <w:pPr>
                    <w:jc w:val="center"/>
                    <w:rPr>
                      <w:rFonts w:ascii="Times New Roman" w:eastAsia="宋体" w:hAnsi="Times New Roman" w:cs="Times New Roman"/>
                      <w:color w:val="000000"/>
                      <w:szCs w:val="21"/>
                    </w:rPr>
                  </w:pPr>
                  <w:r w:rsidRPr="00901DE1">
                    <w:rPr>
                      <w:rFonts w:ascii="Times New Roman" w:eastAsia="宋体" w:hAnsi="Times New Roman" w:cs="Times New Roman"/>
                      <w:color w:val="000000"/>
                      <w:szCs w:val="21"/>
                    </w:rPr>
                    <w:lastRenderedPageBreak/>
                    <w:t>真空镀膜</w:t>
                  </w:r>
                </w:p>
              </w:tc>
              <w:tc>
                <w:tcPr>
                  <w:tcW w:w="426" w:type="dxa"/>
                  <w:vAlign w:val="center"/>
                  <w:hideMark/>
                </w:tcPr>
                <w:p w14:paraId="00BB8996"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4</w:t>
                  </w:r>
                  <w:r w:rsidRPr="00901DE1">
                    <w:rPr>
                      <w:rFonts w:ascii="Times New Roman" w:eastAsia="宋体" w:hAnsi="Times New Roman" w:cs="Times New Roman"/>
                      <w:szCs w:val="21"/>
                    </w:rPr>
                    <w:t>学时</w:t>
                  </w:r>
                </w:p>
              </w:tc>
              <w:tc>
                <w:tcPr>
                  <w:tcW w:w="924" w:type="dxa"/>
                  <w:vAlign w:val="center"/>
                  <w:hideMark/>
                </w:tcPr>
                <w:p w14:paraId="3599F5E5"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实验指导</w:t>
                  </w:r>
                </w:p>
              </w:tc>
              <w:tc>
                <w:tcPr>
                  <w:tcW w:w="2410" w:type="dxa"/>
                  <w:vAlign w:val="center"/>
                </w:tcPr>
                <w:p w14:paraId="6E7B17B7" w14:textId="77777777" w:rsidR="00901DE1" w:rsidRPr="00901DE1" w:rsidRDefault="00901DE1" w:rsidP="00374BFA">
                  <w:pPr>
                    <w:spacing w:beforeLines="50" w:before="156"/>
                    <w:ind w:firstLine="420"/>
                    <w:jc w:val="center"/>
                    <w:rPr>
                      <w:rFonts w:ascii="Times New Roman" w:eastAsia="宋体" w:hAnsi="Times New Roman" w:cs="Times New Roman"/>
                      <w:szCs w:val="21"/>
                    </w:rPr>
                  </w:pPr>
                  <w:r w:rsidRPr="00901DE1">
                    <w:rPr>
                      <w:rFonts w:ascii="Times New Roman" w:eastAsia="宋体" w:hAnsi="Times New Roman" w:cs="Times New Roman"/>
                      <w:szCs w:val="21"/>
                    </w:rPr>
                    <w:t>记录真空获得的方法和步骤；干涉法测量膜厚。</w:t>
                  </w:r>
                </w:p>
                <w:p w14:paraId="0349CA29" w14:textId="77777777" w:rsidR="00901DE1" w:rsidRPr="00901DE1" w:rsidRDefault="00901DE1" w:rsidP="00374BFA">
                  <w:pPr>
                    <w:jc w:val="center"/>
                    <w:rPr>
                      <w:rFonts w:ascii="Times New Roman" w:eastAsia="宋体" w:hAnsi="Times New Roman" w:cs="Times New Roman"/>
                      <w:szCs w:val="21"/>
                    </w:rPr>
                  </w:pPr>
                </w:p>
              </w:tc>
              <w:tc>
                <w:tcPr>
                  <w:tcW w:w="1916" w:type="dxa"/>
                  <w:vAlign w:val="center"/>
                  <w:hideMark/>
                </w:tcPr>
                <w:p w14:paraId="40DD31FB"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了解和学习真空获得和测量的基本方法；学习蒸发镀膜的基本原理和方法。</w:t>
                  </w:r>
                </w:p>
              </w:tc>
              <w:tc>
                <w:tcPr>
                  <w:tcW w:w="787" w:type="dxa"/>
                  <w:vAlign w:val="center"/>
                  <w:hideMark/>
                </w:tcPr>
                <w:p w14:paraId="00D32EAD"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预习</w:t>
                  </w:r>
                  <w:r w:rsidRPr="00901DE1">
                    <w:rPr>
                      <w:rFonts w:ascii="Times New Roman" w:eastAsia="宋体" w:hAnsi="Times New Roman" w:cs="Times New Roman"/>
                      <w:szCs w:val="21"/>
                    </w:rPr>
                    <w:t>+</w:t>
                  </w:r>
                  <w:r w:rsidRPr="00901DE1">
                    <w:rPr>
                      <w:rFonts w:ascii="Times New Roman" w:eastAsia="宋体" w:hAnsi="Times New Roman" w:cs="Times New Roman"/>
                      <w:szCs w:val="21"/>
                    </w:rPr>
                    <w:t>操作</w:t>
                  </w:r>
                  <w:r w:rsidRPr="00901DE1">
                    <w:rPr>
                      <w:rFonts w:ascii="Times New Roman" w:eastAsia="宋体" w:hAnsi="Times New Roman" w:cs="Times New Roman"/>
                      <w:szCs w:val="21"/>
                    </w:rPr>
                    <w:t>+</w:t>
                  </w:r>
                  <w:r w:rsidRPr="00901DE1">
                    <w:rPr>
                      <w:rFonts w:ascii="Times New Roman" w:eastAsia="宋体" w:hAnsi="Times New Roman" w:cs="Times New Roman"/>
                      <w:szCs w:val="21"/>
                    </w:rPr>
                    <w:t>实验报告</w:t>
                  </w:r>
                </w:p>
              </w:tc>
            </w:tr>
            <w:tr w:rsidR="00901DE1" w:rsidRPr="00901DE1" w14:paraId="2C288DC9" w14:textId="77777777" w:rsidTr="00374BFA">
              <w:trPr>
                <w:jc w:val="center"/>
              </w:trPr>
              <w:tc>
                <w:tcPr>
                  <w:tcW w:w="1129" w:type="dxa"/>
                  <w:vAlign w:val="center"/>
                  <w:hideMark/>
                </w:tcPr>
                <w:p w14:paraId="1275F90C" w14:textId="77777777" w:rsidR="00901DE1" w:rsidRPr="00901DE1" w:rsidRDefault="00901DE1" w:rsidP="00374BFA">
                  <w:pPr>
                    <w:jc w:val="center"/>
                    <w:rPr>
                      <w:rFonts w:ascii="Times New Roman" w:eastAsia="宋体" w:hAnsi="Times New Roman" w:cs="Times New Roman"/>
                      <w:color w:val="000000"/>
                      <w:szCs w:val="21"/>
                    </w:rPr>
                  </w:pPr>
                  <w:r w:rsidRPr="00901DE1">
                    <w:rPr>
                      <w:rFonts w:ascii="Times New Roman" w:eastAsia="宋体" w:hAnsi="Times New Roman" w:cs="Times New Roman"/>
                      <w:color w:val="000000"/>
                      <w:szCs w:val="21"/>
                    </w:rPr>
                    <w:t>X</w:t>
                  </w:r>
                  <w:r w:rsidRPr="00901DE1">
                    <w:rPr>
                      <w:rFonts w:ascii="Times New Roman" w:eastAsia="宋体" w:hAnsi="Times New Roman" w:cs="Times New Roman"/>
                      <w:color w:val="000000"/>
                      <w:szCs w:val="21"/>
                    </w:rPr>
                    <w:t>射线晶体衍射</w:t>
                  </w:r>
                </w:p>
              </w:tc>
              <w:tc>
                <w:tcPr>
                  <w:tcW w:w="426" w:type="dxa"/>
                  <w:vAlign w:val="center"/>
                  <w:hideMark/>
                </w:tcPr>
                <w:p w14:paraId="52DFFDD3"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4</w:t>
                  </w:r>
                  <w:r w:rsidRPr="00901DE1">
                    <w:rPr>
                      <w:rFonts w:ascii="Times New Roman" w:eastAsia="宋体" w:hAnsi="Times New Roman" w:cs="Times New Roman"/>
                      <w:szCs w:val="21"/>
                    </w:rPr>
                    <w:t>学时</w:t>
                  </w:r>
                </w:p>
              </w:tc>
              <w:tc>
                <w:tcPr>
                  <w:tcW w:w="924" w:type="dxa"/>
                  <w:vAlign w:val="center"/>
                  <w:hideMark/>
                </w:tcPr>
                <w:p w14:paraId="761977E4"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实验指导</w:t>
                  </w:r>
                </w:p>
              </w:tc>
              <w:tc>
                <w:tcPr>
                  <w:tcW w:w="2410" w:type="dxa"/>
                  <w:vAlign w:val="center"/>
                </w:tcPr>
                <w:p w14:paraId="4A1969C7" w14:textId="77777777" w:rsidR="00901DE1" w:rsidRPr="00901DE1" w:rsidRDefault="00901DE1" w:rsidP="00374BFA">
                  <w:pPr>
                    <w:ind w:firstLineChars="200" w:firstLine="420"/>
                    <w:jc w:val="center"/>
                    <w:rPr>
                      <w:rFonts w:ascii="Times New Roman" w:eastAsia="宋体" w:hAnsi="Times New Roman" w:cs="Times New Roman"/>
                      <w:szCs w:val="21"/>
                    </w:rPr>
                  </w:pPr>
                  <w:r w:rsidRPr="00901DE1">
                    <w:rPr>
                      <w:rFonts w:ascii="Times New Roman" w:eastAsia="宋体" w:hAnsi="Times New Roman" w:cs="Times New Roman"/>
                      <w:szCs w:val="21"/>
                    </w:rPr>
                    <w:t>绘制并分析</w:t>
                  </w:r>
                  <w:r w:rsidRPr="00901DE1">
                    <w:rPr>
                      <w:rFonts w:ascii="Times New Roman" w:eastAsia="宋体" w:hAnsi="Times New Roman" w:cs="Times New Roman"/>
                      <w:szCs w:val="21"/>
                    </w:rPr>
                    <w:t>X</w:t>
                  </w:r>
                  <w:r w:rsidRPr="00901DE1">
                    <w:rPr>
                      <w:rFonts w:ascii="Times New Roman" w:eastAsia="宋体" w:hAnsi="Times New Roman" w:cs="Times New Roman"/>
                      <w:szCs w:val="21"/>
                    </w:rPr>
                    <w:t>射线通过</w:t>
                  </w:r>
                  <w:r w:rsidRPr="00901DE1">
                    <w:rPr>
                      <w:rFonts w:ascii="Times New Roman" w:eastAsia="宋体" w:hAnsi="Times New Roman" w:cs="Times New Roman"/>
                      <w:szCs w:val="21"/>
                    </w:rPr>
                    <w:t>NaCl</w:t>
                  </w:r>
                  <w:r w:rsidRPr="00901DE1">
                    <w:rPr>
                      <w:rFonts w:ascii="Times New Roman" w:eastAsia="宋体" w:hAnsi="Times New Roman" w:cs="Times New Roman"/>
                      <w:szCs w:val="21"/>
                    </w:rPr>
                    <w:t>单晶的布拉格衍射曲线；计算钼靶</w:t>
                  </w:r>
                  <w:r w:rsidRPr="00901DE1">
                    <w:rPr>
                      <w:rFonts w:ascii="Times New Roman" w:eastAsia="宋体" w:hAnsi="Times New Roman" w:cs="Times New Roman"/>
                      <w:szCs w:val="21"/>
                    </w:rPr>
                    <w:t>Kα</w:t>
                  </w:r>
                  <w:r w:rsidRPr="00901DE1">
                    <w:rPr>
                      <w:rFonts w:ascii="Times New Roman" w:eastAsia="宋体" w:hAnsi="Times New Roman" w:cs="Times New Roman"/>
                      <w:szCs w:val="21"/>
                    </w:rPr>
                    <w:t>和</w:t>
                  </w:r>
                  <w:r w:rsidRPr="00901DE1">
                    <w:rPr>
                      <w:rFonts w:ascii="Times New Roman" w:eastAsia="宋体" w:hAnsi="Times New Roman" w:cs="Times New Roman"/>
                      <w:szCs w:val="21"/>
                    </w:rPr>
                    <w:t>Kβ</w:t>
                  </w:r>
                  <w:r w:rsidRPr="00901DE1">
                    <w:rPr>
                      <w:rFonts w:ascii="Times New Roman" w:eastAsia="宋体" w:hAnsi="Times New Roman" w:cs="Times New Roman"/>
                      <w:szCs w:val="21"/>
                    </w:rPr>
                    <w:t>的一级、二级和三级衍射峰对应的波长；</w:t>
                  </w:r>
                </w:p>
              </w:tc>
              <w:tc>
                <w:tcPr>
                  <w:tcW w:w="1916" w:type="dxa"/>
                  <w:vAlign w:val="center"/>
                </w:tcPr>
                <w:p w14:paraId="4BFBCC30"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了解</w:t>
                  </w:r>
                  <w:r w:rsidRPr="00901DE1">
                    <w:rPr>
                      <w:rFonts w:ascii="Times New Roman" w:eastAsia="宋体" w:hAnsi="Times New Roman" w:cs="Times New Roman"/>
                      <w:szCs w:val="21"/>
                    </w:rPr>
                    <w:t>X</w:t>
                  </w:r>
                  <w:r w:rsidRPr="00901DE1">
                    <w:rPr>
                      <w:rFonts w:ascii="Times New Roman" w:eastAsia="宋体" w:hAnsi="Times New Roman" w:cs="Times New Roman"/>
                      <w:szCs w:val="21"/>
                    </w:rPr>
                    <w:t>射线的基本性质；学习</w:t>
                  </w:r>
                  <w:r w:rsidRPr="00901DE1">
                    <w:rPr>
                      <w:rFonts w:ascii="Times New Roman" w:eastAsia="宋体" w:hAnsi="Times New Roman" w:cs="Times New Roman"/>
                      <w:szCs w:val="21"/>
                    </w:rPr>
                    <w:t>X</w:t>
                  </w:r>
                  <w:r w:rsidRPr="00901DE1">
                    <w:rPr>
                      <w:rFonts w:ascii="Times New Roman" w:eastAsia="宋体" w:hAnsi="Times New Roman" w:cs="Times New Roman"/>
                      <w:szCs w:val="21"/>
                    </w:rPr>
                    <w:t>射线晶体衍射的原理和实验方法；测量</w:t>
                  </w:r>
                  <w:r w:rsidRPr="00901DE1">
                    <w:rPr>
                      <w:rFonts w:ascii="Times New Roman" w:eastAsia="宋体" w:hAnsi="Times New Roman" w:cs="Times New Roman"/>
                      <w:szCs w:val="21"/>
                    </w:rPr>
                    <w:t>X</w:t>
                  </w:r>
                  <w:r w:rsidRPr="00901DE1">
                    <w:rPr>
                      <w:rFonts w:ascii="Times New Roman" w:eastAsia="宋体" w:hAnsi="Times New Roman" w:cs="Times New Roman"/>
                      <w:szCs w:val="21"/>
                    </w:rPr>
                    <w:t>射线通过</w:t>
                  </w:r>
                  <w:r w:rsidRPr="00901DE1">
                    <w:rPr>
                      <w:rFonts w:ascii="Times New Roman" w:eastAsia="宋体" w:hAnsi="Times New Roman" w:cs="Times New Roman"/>
                      <w:szCs w:val="21"/>
                    </w:rPr>
                    <w:t>NaCl</w:t>
                  </w:r>
                  <w:r w:rsidRPr="00901DE1">
                    <w:rPr>
                      <w:rFonts w:ascii="Times New Roman" w:eastAsia="宋体" w:hAnsi="Times New Roman" w:cs="Times New Roman"/>
                      <w:szCs w:val="21"/>
                    </w:rPr>
                    <w:t>单晶的布拉格衍射曲线。</w:t>
                  </w:r>
                </w:p>
              </w:tc>
              <w:tc>
                <w:tcPr>
                  <w:tcW w:w="787" w:type="dxa"/>
                  <w:vAlign w:val="center"/>
                  <w:hideMark/>
                </w:tcPr>
                <w:p w14:paraId="15D51F90"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预习</w:t>
                  </w:r>
                  <w:r w:rsidRPr="00901DE1">
                    <w:rPr>
                      <w:rFonts w:ascii="Times New Roman" w:eastAsia="宋体" w:hAnsi="Times New Roman" w:cs="Times New Roman"/>
                      <w:szCs w:val="21"/>
                    </w:rPr>
                    <w:t>+</w:t>
                  </w:r>
                  <w:r w:rsidRPr="00901DE1">
                    <w:rPr>
                      <w:rFonts w:ascii="Times New Roman" w:eastAsia="宋体" w:hAnsi="Times New Roman" w:cs="Times New Roman"/>
                      <w:szCs w:val="21"/>
                    </w:rPr>
                    <w:t>操作</w:t>
                  </w:r>
                  <w:r w:rsidRPr="00901DE1">
                    <w:rPr>
                      <w:rFonts w:ascii="Times New Roman" w:eastAsia="宋体" w:hAnsi="Times New Roman" w:cs="Times New Roman"/>
                      <w:szCs w:val="21"/>
                    </w:rPr>
                    <w:t>+</w:t>
                  </w:r>
                  <w:r w:rsidRPr="00901DE1">
                    <w:rPr>
                      <w:rFonts w:ascii="Times New Roman" w:eastAsia="宋体" w:hAnsi="Times New Roman" w:cs="Times New Roman"/>
                      <w:szCs w:val="21"/>
                    </w:rPr>
                    <w:t>实验报告</w:t>
                  </w:r>
                </w:p>
              </w:tc>
            </w:tr>
            <w:tr w:rsidR="00901DE1" w:rsidRPr="00901DE1" w14:paraId="758AEAF9" w14:textId="77777777" w:rsidTr="00374BFA">
              <w:trPr>
                <w:jc w:val="center"/>
              </w:trPr>
              <w:tc>
                <w:tcPr>
                  <w:tcW w:w="1129" w:type="dxa"/>
                  <w:vAlign w:val="center"/>
                  <w:hideMark/>
                </w:tcPr>
                <w:p w14:paraId="2AD433E2" w14:textId="77777777" w:rsidR="00901DE1" w:rsidRPr="00901DE1" w:rsidRDefault="00901DE1" w:rsidP="00374BFA">
                  <w:pPr>
                    <w:jc w:val="center"/>
                    <w:rPr>
                      <w:rFonts w:ascii="Times New Roman" w:eastAsia="宋体" w:hAnsi="Times New Roman" w:cs="Times New Roman"/>
                      <w:color w:val="000000"/>
                      <w:szCs w:val="21"/>
                    </w:rPr>
                  </w:pPr>
                  <w:r w:rsidRPr="00901DE1">
                    <w:rPr>
                      <w:rFonts w:ascii="Times New Roman" w:eastAsia="宋体" w:hAnsi="Times New Roman" w:cs="Times New Roman"/>
                      <w:color w:val="000000"/>
                      <w:szCs w:val="21"/>
                    </w:rPr>
                    <w:t>研究型学习基地</w:t>
                  </w:r>
                  <w:r w:rsidRPr="00901DE1">
                    <w:rPr>
                      <w:rFonts w:ascii="Times New Roman" w:eastAsia="宋体" w:hAnsi="Times New Roman" w:cs="Times New Roman"/>
                      <w:color w:val="000000"/>
                      <w:szCs w:val="21"/>
                    </w:rPr>
                    <w:t>A</w:t>
                  </w:r>
                </w:p>
              </w:tc>
              <w:tc>
                <w:tcPr>
                  <w:tcW w:w="426" w:type="dxa"/>
                  <w:vAlign w:val="center"/>
                  <w:hideMark/>
                </w:tcPr>
                <w:p w14:paraId="29D7331B"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4</w:t>
                  </w:r>
                  <w:r w:rsidRPr="00901DE1">
                    <w:rPr>
                      <w:rFonts w:ascii="Times New Roman" w:eastAsia="宋体" w:hAnsi="Times New Roman" w:cs="Times New Roman"/>
                      <w:szCs w:val="21"/>
                    </w:rPr>
                    <w:t>学时</w:t>
                  </w:r>
                </w:p>
              </w:tc>
              <w:tc>
                <w:tcPr>
                  <w:tcW w:w="924" w:type="dxa"/>
                  <w:vAlign w:val="center"/>
                  <w:hideMark/>
                </w:tcPr>
                <w:p w14:paraId="3FD049A8"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实验自学</w:t>
                  </w:r>
                  <w:r w:rsidRPr="00901DE1">
                    <w:rPr>
                      <w:rFonts w:ascii="Times New Roman" w:eastAsia="宋体" w:hAnsi="Times New Roman" w:cs="Times New Roman"/>
                      <w:szCs w:val="21"/>
                    </w:rPr>
                    <w:t>+</w:t>
                  </w:r>
                  <w:r w:rsidRPr="00901DE1">
                    <w:rPr>
                      <w:rFonts w:ascii="Times New Roman" w:eastAsia="宋体" w:hAnsi="Times New Roman" w:cs="Times New Roman"/>
                      <w:szCs w:val="21"/>
                    </w:rPr>
                    <w:t>实验指导</w:t>
                  </w:r>
                </w:p>
              </w:tc>
              <w:tc>
                <w:tcPr>
                  <w:tcW w:w="2410" w:type="dxa"/>
                  <w:vAlign w:val="center"/>
                  <w:hideMark/>
                </w:tcPr>
                <w:p w14:paraId="34A68A5F"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根据基地操作手册，完成实验项目，测量实验数据。</w:t>
                  </w:r>
                </w:p>
              </w:tc>
              <w:tc>
                <w:tcPr>
                  <w:tcW w:w="1916" w:type="dxa"/>
                  <w:vAlign w:val="center"/>
                  <w:hideMark/>
                </w:tcPr>
                <w:p w14:paraId="74173E44"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独立设计实验方案，搭建实验装置</w:t>
                  </w:r>
                </w:p>
              </w:tc>
              <w:tc>
                <w:tcPr>
                  <w:tcW w:w="787" w:type="dxa"/>
                  <w:vAlign w:val="center"/>
                  <w:hideMark/>
                </w:tcPr>
                <w:p w14:paraId="3ABCBC27"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预习</w:t>
                  </w:r>
                  <w:r w:rsidRPr="00901DE1">
                    <w:rPr>
                      <w:rFonts w:ascii="Times New Roman" w:eastAsia="宋体" w:hAnsi="Times New Roman" w:cs="Times New Roman"/>
                      <w:szCs w:val="21"/>
                    </w:rPr>
                    <w:t>+</w:t>
                  </w:r>
                  <w:r w:rsidRPr="00901DE1">
                    <w:rPr>
                      <w:rFonts w:ascii="Times New Roman" w:eastAsia="宋体" w:hAnsi="Times New Roman" w:cs="Times New Roman"/>
                      <w:szCs w:val="21"/>
                    </w:rPr>
                    <w:t>操作</w:t>
                  </w:r>
                  <w:r w:rsidRPr="00901DE1">
                    <w:rPr>
                      <w:rFonts w:ascii="Times New Roman" w:eastAsia="宋体" w:hAnsi="Times New Roman" w:cs="Times New Roman"/>
                      <w:szCs w:val="21"/>
                    </w:rPr>
                    <w:t>+</w:t>
                  </w:r>
                  <w:r w:rsidRPr="00901DE1">
                    <w:rPr>
                      <w:rFonts w:ascii="Times New Roman" w:eastAsia="宋体" w:hAnsi="Times New Roman" w:cs="Times New Roman"/>
                      <w:szCs w:val="21"/>
                    </w:rPr>
                    <w:t>实验报告</w:t>
                  </w:r>
                </w:p>
              </w:tc>
            </w:tr>
            <w:tr w:rsidR="00901DE1" w:rsidRPr="00901DE1" w14:paraId="42CCE679" w14:textId="77777777" w:rsidTr="00374BFA">
              <w:trPr>
                <w:jc w:val="center"/>
              </w:trPr>
              <w:tc>
                <w:tcPr>
                  <w:tcW w:w="1129" w:type="dxa"/>
                  <w:vAlign w:val="center"/>
                  <w:hideMark/>
                </w:tcPr>
                <w:p w14:paraId="6D65453F" w14:textId="77777777" w:rsidR="00901DE1" w:rsidRPr="00901DE1" w:rsidRDefault="00901DE1" w:rsidP="00374BFA">
                  <w:pPr>
                    <w:jc w:val="center"/>
                    <w:rPr>
                      <w:rFonts w:ascii="Times New Roman" w:eastAsia="宋体" w:hAnsi="Times New Roman" w:cs="Times New Roman"/>
                      <w:color w:val="000000"/>
                      <w:szCs w:val="21"/>
                    </w:rPr>
                  </w:pPr>
                  <w:r w:rsidRPr="00901DE1">
                    <w:rPr>
                      <w:rFonts w:ascii="Times New Roman" w:eastAsia="宋体" w:hAnsi="Times New Roman" w:cs="Times New Roman"/>
                      <w:color w:val="000000"/>
                      <w:szCs w:val="21"/>
                    </w:rPr>
                    <w:t>研究型学习基地</w:t>
                  </w:r>
                  <w:r w:rsidRPr="00901DE1">
                    <w:rPr>
                      <w:rFonts w:ascii="Times New Roman" w:eastAsia="宋体" w:hAnsi="Times New Roman" w:cs="Times New Roman"/>
                      <w:color w:val="000000"/>
                      <w:szCs w:val="21"/>
                    </w:rPr>
                    <w:t>B</w:t>
                  </w:r>
                </w:p>
              </w:tc>
              <w:tc>
                <w:tcPr>
                  <w:tcW w:w="426" w:type="dxa"/>
                  <w:vAlign w:val="center"/>
                  <w:hideMark/>
                </w:tcPr>
                <w:p w14:paraId="611E6637"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4</w:t>
                  </w:r>
                  <w:r w:rsidRPr="00901DE1">
                    <w:rPr>
                      <w:rFonts w:ascii="Times New Roman" w:eastAsia="宋体" w:hAnsi="Times New Roman" w:cs="Times New Roman"/>
                      <w:szCs w:val="21"/>
                    </w:rPr>
                    <w:t>学时</w:t>
                  </w:r>
                </w:p>
              </w:tc>
              <w:tc>
                <w:tcPr>
                  <w:tcW w:w="924" w:type="dxa"/>
                  <w:vAlign w:val="center"/>
                  <w:hideMark/>
                </w:tcPr>
                <w:p w14:paraId="66442E36"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实验自学</w:t>
                  </w:r>
                  <w:r w:rsidRPr="00901DE1">
                    <w:rPr>
                      <w:rFonts w:ascii="Times New Roman" w:eastAsia="宋体" w:hAnsi="Times New Roman" w:cs="Times New Roman"/>
                      <w:szCs w:val="21"/>
                    </w:rPr>
                    <w:t>+</w:t>
                  </w:r>
                  <w:r w:rsidRPr="00901DE1">
                    <w:rPr>
                      <w:rFonts w:ascii="Times New Roman" w:eastAsia="宋体" w:hAnsi="Times New Roman" w:cs="Times New Roman"/>
                      <w:szCs w:val="21"/>
                    </w:rPr>
                    <w:t>实验指导</w:t>
                  </w:r>
                </w:p>
              </w:tc>
              <w:tc>
                <w:tcPr>
                  <w:tcW w:w="2410" w:type="dxa"/>
                  <w:vAlign w:val="center"/>
                  <w:hideMark/>
                </w:tcPr>
                <w:p w14:paraId="60ADAC7A"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根据基地操作手册，完成实验项目，测量实验数据。</w:t>
                  </w:r>
                </w:p>
              </w:tc>
              <w:tc>
                <w:tcPr>
                  <w:tcW w:w="1916" w:type="dxa"/>
                  <w:vAlign w:val="center"/>
                  <w:hideMark/>
                </w:tcPr>
                <w:p w14:paraId="01BE9C84"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独立设计实验方案，搭建实验装置</w:t>
                  </w:r>
                </w:p>
              </w:tc>
              <w:tc>
                <w:tcPr>
                  <w:tcW w:w="787" w:type="dxa"/>
                  <w:vAlign w:val="center"/>
                  <w:hideMark/>
                </w:tcPr>
                <w:p w14:paraId="08871F6A"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预习</w:t>
                  </w:r>
                  <w:r w:rsidRPr="00901DE1">
                    <w:rPr>
                      <w:rFonts w:ascii="Times New Roman" w:eastAsia="宋体" w:hAnsi="Times New Roman" w:cs="Times New Roman"/>
                      <w:szCs w:val="21"/>
                    </w:rPr>
                    <w:t>+</w:t>
                  </w:r>
                  <w:r w:rsidRPr="00901DE1">
                    <w:rPr>
                      <w:rFonts w:ascii="Times New Roman" w:eastAsia="宋体" w:hAnsi="Times New Roman" w:cs="Times New Roman"/>
                      <w:szCs w:val="21"/>
                    </w:rPr>
                    <w:t>操作</w:t>
                  </w:r>
                  <w:r w:rsidRPr="00901DE1">
                    <w:rPr>
                      <w:rFonts w:ascii="Times New Roman" w:eastAsia="宋体" w:hAnsi="Times New Roman" w:cs="Times New Roman"/>
                      <w:szCs w:val="21"/>
                    </w:rPr>
                    <w:t>+</w:t>
                  </w:r>
                  <w:r w:rsidRPr="00901DE1">
                    <w:rPr>
                      <w:rFonts w:ascii="Times New Roman" w:eastAsia="宋体" w:hAnsi="Times New Roman" w:cs="Times New Roman"/>
                      <w:szCs w:val="21"/>
                    </w:rPr>
                    <w:t>实验报告</w:t>
                  </w:r>
                </w:p>
              </w:tc>
            </w:tr>
            <w:tr w:rsidR="00901DE1" w:rsidRPr="00901DE1" w14:paraId="7C15B26A" w14:textId="77777777" w:rsidTr="00374BFA">
              <w:trPr>
                <w:jc w:val="center"/>
              </w:trPr>
              <w:tc>
                <w:tcPr>
                  <w:tcW w:w="1129" w:type="dxa"/>
                  <w:vAlign w:val="center"/>
                  <w:hideMark/>
                </w:tcPr>
                <w:p w14:paraId="49B28CEF"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color w:val="000000"/>
                      <w:szCs w:val="21"/>
                    </w:rPr>
                    <w:t>研究型学习基地</w:t>
                  </w:r>
                  <w:r w:rsidRPr="00901DE1">
                    <w:rPr>
                      <w:rFonts w:ascii="Times New Roman" w:eastAsia="宋体" w:hAnsi="Times New Roman" w:cs="Times New Roman"/>
                      <w:color w:val="000000"/>
                      <w:szCs w:val="21"/>
                    </w:rPr>
                    <w:t>C</w:t>
                  </w:r>
                </w:p>
              </w:tc>
              <w:tc>
                <w:tcPr>
                  <w:tcW w:w="426" w:type="dxa"/>
                  <w:vAlign w:val="center"/>
                  <w:hideMark/>
                </w:tcPr>
                <w:p w14:paraId="61D58756"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4</w:t>
                  </w:r>
                  <w:r w:rsidRPr="00901DE1">
                    <w:rPr>
                      <w:rFonts w:ascii="Times New Roman" w:eastAsia="宋体" w:hAnsi="Times New Roman" w:cs="Times New Roman"/>
                      <w:szCs w:val="21"/>
                    </w:rPr>
                    <w:t>学时</w:t>
                  </w:r>
                </w:p>
              </w:tc>
              <w:tc>
                <w:tcPr>
                  <w:tcW w:w="924" w:type="dxa"/>
                  <w:vAlign w:val="center"/>
                  <w:hideMark/>
                </w:tcPr>
                <w:p w14:paraId="57B5D844"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实验自学</w:t>
                  </w:r>
                  <w:r w:rsidRPr="00901DE1">
                    <w:rPr>
                      <w:rFonts w:ascii="Times New Roman" w:eastAsia="宋体" w:hAnsi="Times New Roman" w:cs="Times New Roman"/>
                      <w:szCs w:val="21"/>
                    </w:rPr>
                    <w:t>+</w:t>
                  </w:r>
                  <w:r w:rsidRPr="00901DE1">
                    <w:rPr>
                      <w:rFonts w:ascii="Times New Roman" w:eastAsia="宋体" w:hAnsi="Times New Roman" w:cs="Times New Roman"/>
                      <w:szCs w:val="21"/>
                    </w:rPr>
                    <w:t>实验指导</w:t>
                  </w:r>
                </w:p>
              </w:tc>
              <w:tc>
                <w:tcPr>
                  <w:tcW w:w="2410" w:type="dxa"/>
                  <w:vAlign w:val="center"/>
                  <w:hideMark/>
                </w:tcPr>
                <w:p w14:paraId="7636835D"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独立设计实验方案，搭建实验装置，完成实验项目，测量实验数据。</w:t>
                  </w:r>
                </w:p>
              </w:tc>
              <w:tc>
                <w:tcPr>
                  <w:tcW w:w="1916" w:type="dxa"/>
                  <w:vAlign w:val="center"/>
                  <w:hideMark/>
                </w:tcPr>
                <w:p w14:paraId="245A7EBF"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独立设计实验方案，搭建实验装置。</w:t>
                  </w:r>
                </w:p>
              </w:tc>
              <w:tc>
                <w:tcPr>
                  <w:tcW w:w="787" w:type="dxa"/>
                  <w:vAlign w:val="center"/>
                  <w:hideMark/>
                </w:tcPr>
                <w:p w14:paraId="3EBD37E2"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预习</w:t>
                  </w:r>
                  <w:r w:rsidRPr="00901DE1">
                    <w:rPr>
                      <w:rFonts w:ascii="Times New Roman" w:eastAsia="宋体" w:hAnsi="Times New Roman" w:cs="Times New Roman"/>
                      <w:szCs w:val="21"/>
                    </w:rPr>
                    <w:t>+</w:t>
                  </w:r>
                  <w:r w:rsidRPr="00901DE1">
                    <w:rPr>
                      <w:rFonts w:ascii="Times New Roman" w:eastAsia="宋体" w:hAnsi="Times New Roman" w:cs="Times New Roman"/>
                      <w:szCs w:val="21"/>
                    </w:rPr>
                    <w:t>操作</w:t>
                  </w:r>
                  <w:r w:rsidRPr="00901DE1">
                    <w:rPr>
                      <w:rFonts w:ascii="Times New Roman" w:eastAsia="宋体" w:hAnsi="Times New Roman" w:cs="Times New Roman"/>
                      <w:szCs w:val="21"/>
                    </w:rPr>
                    <w:t>+</w:t>
                  </w:r>
                  <w:r w:rsidRPr="00901DE1">
                    <w:rPr>
                      <w:rFonts w:ascii="Times New Roman" w:eastAsia="宋体" w:hAnsi="Times New Roman" w:cs="Times New Roman"/>
                      <w:szCs w:val="21"/>
                    </w:rPr>
                    <w:t>实验报告</w:t>
                  </w:r>
                </w:p>
              </w:tc>
            </w:tr>
            <w:tr w:rsidR="00901DE1" w:rsidRPr="00901DE1" w14:paraId="0D016307" w14:textId="77777777" w:rsidTr="00374BFA">
              <w:trPr>
                <w:jc w:val="center"/>
              </w:trPr>
              <w:tc>
                <w:tcPr>
                  <w:tcW w:w="1129" w:type="dxa"/>
                  <w:vAlign w:val="center"/>
                  <w:hideMark/>
                </w:tcPr>
                <w:p w14:paraId="676A7A20"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color w:val="000000"/>
                      <w:szCs w:val="21"/>
                    </w:rPr>
                    <w:t>研究型学习基地</w:t>
                  </w:r>
                  <w:r w:rsidRPr="00901DE1">
                    <w:rPr>
                      <w:rFonts w:ascii="Times New Roman" w:eastAsia="宋体" w:hAnsi="Times New Roman" w:cs="Times New Roman"/>
                      <w:color w:val="000000"/>
                      <w:szCs w:val="21"/>
                    </w:rPr>
                    <w:t>D</w:t>
                  </w:r>
                </w:p>
              </w:tc>
              <w:tc>
                <w:tcPr>
                  <w:tcW w:w="426" w:type="dxa"/>
                  <w:vAlign w:val="center"/>
                  <w:hideMark/>
                </w:tcPr>
                <w:p w14:paraId="7ADC13EF"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4</w:t>
                  </w:r>
                  <w:r w:rsidRPr="00901DE1">
                    <w:rPr>
                      <w:rFonts w:ascii="Times New Roman" w:eastAsia="宋体" w:hAnsi="Times New Roman" w:cs="Times New Roman"/>
                      <w:szCs w:val="21"/>
                    </w:rPr>
                    <w:t>学时</w:t>
                  </w:r>
                </w:p>
              </w:tc>
              <w:tc>
                <w:tcPr>
                  <w:tcW w:w="924" w:type="dxa"/>
                  <w:vAlign w:val="center"/>
                  <w:hideMark/>
                </w:tcPr>
                <w:p w14:paraId="67F5B0C2"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实验自学</w:t>
                  </w:r>
                  <w:r w:rsidRPr="00901DE1">
                    <w:rPr>
                      <w:rFonts w:ascii="Times New Roman" w:eastAsia="宋体" w:hAnsi="Times New Roman" w:cs="Times New Roman"/>
                      <w:szCs w:val="21"/>
                    </w:rPr>
                    <w:t>+</w:t>
                  </w:r>
                  <w:r w:rsidRPr="00901DE1">
                    <w:rPr>
                      <w:rFonts w:ascii="Times New Roman" w:eastAsia="宋体" w:hAnsi="Times New Roman" w:cs="Times New Roman"/>
                      <w:szCs w:val="21"/>
                    </w:rPr>
                    <w:t>实验指导</w:t>
                  </w:r>
                </w:p>
              </w:tc>
              <w:tc>
                <w:tcPr>
                  <w:tcW w:w="2410" w:type="dxa"/>
                  <w:vAlign w:val="center"/>
                  <w:hideMark/>
                </w:tcPr>
                <w:p w14:paraId="578AE2E8"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独立阅读实验讲义，学习</w:t>
                  </w:r>
                  <w:r w:rsidRPr="00901DE1">
                    <w:rPr>
                      <w:rFonts w:ascii="Times New Roman" w:eastAsia="宋体" w:hAnsi="Times New Roman" w:cs="Times New Roman"/>
                      <w:szCs w:val="21"/>
                    </w:rPr>
                    <w:t>Sciworkshop</w:t>
                  </w:r>
                  <w:r w:rsidRPr="00901DE1">
                    <w:rPr>
                      <w:rFonts w:ascii="Times New Roman" w:eastAsia="宋体" w:hAnsi="Times New Roman" w:cs="Times New Roman"/>
                      <w:szCs w:val="21"/>
                    </w:rPr>
                    <w:t>数字化测量软件，搭建实验装置并准确获取实验数据。</w:t>
                  </w:r>
                </w:p>
              </w:tc>
              <w:tc>
                <w:tcPr>
                  <w:tcW w:w="1916" w:type="dxa"/>
                  <w:vAlign w:val="center"/>
                  <w:hideMark/>
                </w:tcPr>
                <w:p w14:paraId="062FD5B9"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学习</w:t>
                  </w:r>
                  <w:r w:rsidRPr="00901DE1">
                    <w:rPr>
                      <w:rFonts w:ascii="Times New Roman" w:eastAsia="宋体" w:hAnsi="Times New Roman" w:cs="Times New Roman"/>
                      <w:szCs w:val="21"/>
                    </w:rPr>
                    <w:t>Sciworkshop</w:t>
                  </w:r>
                  <w:r w:rsidRPr="00901DE1">
                    <w:rPr>
                      <w:rFonts w:ascii="Times New Roman" w:eastAsia="宋体" w:hAnsi="Times New Roman" w:cs="Times New Roman"/>
                      <w:szCs w:val="21"/>
                    </w:rPr>
                    <w:t>数字化测量软件，搭建实验装置</w:t>
                  </w:r>
                </w:p>
              </w:tc>
              <w:tc>
                <w:tcPr>
                  <w:tcW w:w="787" w:type="dxa"/>
                  <w:vAlign w:val="center"/>
                  <w:hideMark/>
                </w:tcPr>
                <w:p w14:paraId="7426BBD9" w14:textId="77777777" w:rsidR="00901DE1" w:rsidRPr="00901DE1" w:rsidRDefault="00901DE1" w:rsidP="00374BFA">
                  <w:pPr>
                    <w:jc w:val="center"/>
                    <w:rPr>
                      <w:rFonts w:ascii="Times New Roman" w:eastAsia="宋体" w:hAnsi="Times New Roman" w:cs="Times New Roman"/>
                      <w:szCs w:val="21"/>
                    </w:rPr>
                  </w:pPr>
                  <w:r w:rsidRPr="00901DE1">
                    <w:rPr>
                      <w:rFonts w:ascii="Times New Roman" w:eastAsia="宋体" w:hAnsi="Times New Roman" w:cs="Times New Roman"/>
                      <w:szCs w:val="21"/>
                    </w:rPr>
                    <w:t>预习</w:t>
                  </w:r>
                  <w:r w:rsidRPr="00901DE1">
                    <w:rPr>
                      <w:rFonts w:ascii="Times New Roman" w:eastAsia="宋体" w:hAnsi="Times New Roman" w:cs="Times New Roman"/>
                      <w:szCs w:val="21"/>
                    </w:rPr>
                    <w:t>+</w:t>
                  </w:r>
                  <w:r w:rsidRPr="00901DE1">
                    <w:rPr>
                      <w:rFonts w:ascii="Times New Roman" w:eastAsia="宋体" w:hAnsi="Times New Roman" w:cs="Times New Roman"/>
                      <w:szCs w:val="21"/>
                    </w:rPr>
                    <w:t>操作</w:t>
                  </w:r>
                  <w:r w:rsidRPr="00901DE1">
                    <w:rPr>
                      <w:rFonts w:ascii="Times New Roman" w:eastAsia="宋体" w:hAnsi="Times New Roman" w:cs="Times New Roman"/>
                      <w:szCs w:val="21"/>
                    </w:rPr>
                    <w:t>+</w:t>
                  </w:r>
                  <w:r w:rsidRPr="00901DE1">
                    <w:rPr>
                      <w:rFonts w:ascii="Times New Roman" w:eastAsia="宋体" w:hAnsi="Times New Roman" w:cs="Times New Roman"/>
                      <w:szCs w:val="21"/>
                    </w:rPr>
                    <w:t>实验报告</w:t>
                  </w:r>
                </w:p>
              </w:tc>
            </w:tr>
          </w:tbl>
          <w:p w14:paraId="0940CC4D" w14:textId="77777777" w:rsidR="00901DE1" w:rsidRPr="00901DE1" w:rsidRDefault="00901DE1" w:rsidP="00374BFA">
            <w:pPr>
              <w:rPr>
                <w:rFonts w:ascii="Times New Roman" w:eastAsia="宋体" w:hAnsi="Times New Roman" w:cs="Times New Roman"/>
              </w:rPr>
            </w:pPr>
          </w:p>
        </w:tc>
      </w:tr>
      <w:tr w:rsidR="00901DE1" w:rsidRPr="00901DE1" w14:paraId="70854A0F" w14:textId="77777777" w:rsidTr="00374BFA">
        <w:trPr>
          <w:trHeight w:val="882"/>
        </w:trPr>
        <w:tc>
          <w:tcPr>
            <w:tcW w:w="2406" w:type="dxa"/>
            <w:shd w:val="clear" w:color="auto" w:fill="auto"/>
            <w:vAlign w:val="center"/>
          </w:tcPr>
          <w:p w14:paraId="5C9B69BF"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color w:val="C00000"/>
              </w:rPr>
              <w:lastRenderedPageBreak/>
              <w:t>*</w:t>
            </w:r>
            <w:r w:rsidRPr="00901DE1">
              <w:rPr>
                <w:rFonts w:ascii="Times New Roman" w:eastAsia="宋体" w:hAnsi="Times New Roman" w:cs="Times New Roman"/>
              </w:rPr>
              <w:t>考核方式</w:t>
            </w:r>
          </w:p>
          <w:p w14:paraId="5134B048"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(Grading)</w:t>
            </w:r>
          </w:p>
        </w:tc>
        <w:tc>
          <w:tcPr>
            <w:tcW w:w="7518" w:type="dxa"/>
            <w:gridSpan w:val="7"/>
            <w:shd w:val="clear" w:color="auto" w:fill="auto"/>
            <w:vAlign w:val="center"/>
          </w:tcPr>
          <w:p w14:paraId="6D5BA992" w14:textId="77777777" w:rsidR="00901DE1" w:rsidRPr="00901DE1" w:rsidRDefault="00901DE1" w:rsidP="00374BFA">
            <w:pPr>
              <w:pStyle w:val="a8"/>
              <w:rPr>
                <w:rFonts w:ascii="Times New Roman" w:eastAsia="宋体" w:hAnsi="Times New Roman" w:cs="Times New Roman"/>
                <w:kern w:val="0"/>
              </w:rPr>
            </w:pPr>
            <w:r w:rsidRPr="00901DE1">
              <w:rPr>
                <w:rFonts w:ascii="Times New Roman" w:eastAsia="宋体" w:hAnsi="Times New Roman" w:cs="Times New Roman"/>
                <w:kern w:val="0"/>
              </w:rPr>
              <w:t>各实验项目的平均。每个实验项目评分由预习、操作、实验报告三部分组成，其中预习</w:t>
            </w:r>
            <w:r w:rsidRPr="00901DE1">
              <w:rPr>
                <w:rFonts w:ascii="Times New Roman" w:eastAsia="宋体" w:hAnsi="Times New Roman" w:cs="Times New Roman"/>
                <w:kern w:val="0"/>
              </w:rPr>
              <w:t>10</w:t>
            </w:r>
            <w:r w:rsidRPr="00901DE1">
              <w:rPr>
                <w:rFonts w:ascii="Times New Roman" w:eastAsia="宋体" w:hAnsi="Times New Roman" w:cs="Times New Roman"/>
                <w:kern w:val="0"/>
              </w:rPr>
              <w:t>分、操作</w:t>
            </w:r>
            <w:r w:rsidRPr="00901DE1">
              <w:rPr>
                <w:rFonts w:ascii="Times New Roman" w:eastAsia="宋体" w:hAnsi="Times New Roman" w:cs="Times New Roman"/>
                <w:kern w:val="0"/>
              </w:rPr>
              <w:t>40</w:t>
            </w:r>
            <w:r w:rsidRPr="00901DE1">
              <w:rPr>
                <w:rFonts w:ascii="Times New Roman" w:eastAsia="宋体" w:hAnsi="Times New Roman" w:cs="Times New Roman"/>
                <w:kern w:val="0"/>
              </w:rPr>
              <w:t>分，报告</w:t>
            </w:r>
            <w:r w:rsidRPr="00901DE1">
              <w:rPr>
                <w:rFonts w:ascii="Times New Roman" w:eastAsia="宋体" w:hAnsi="Times New Roman" w:cs="Times New Roman"/>
                <w:kern w:val="0"/>
              </w:rPr>
              <w:t>50</w:t>
            </w:r>
            <w:r w:rsidRPr="00901DE1">
              <w:rPr>
                <w:rFonts w:ascii="Times New Roman" w:eastAsia="宋体" w:hAnsi="Times New Roman" w:cs="Times New Roman"/>
                <w:kern w:val="0"/>
              </w:rPr>
              <w:t>分</w:t>
            </w:r>
          </w:p>
        </w:tc>
      </w:tr>
      <w:tr w:rsidR="00901DE1" w:rsidRPr="00901DE1" w14:paraId="1A0F8B6F" w14:textId="77777777" w:rsidTr="00374BFA">
        <w:trPr>
          <w:trHeight w:val="784"/>
        </w:trPr>
        <w:tc>
          <w:tcPr>
            <w:tcW w:w="2406" w:type="dxa"/>
            <w:shd w:val="clear" w:color="auto" w:fill="auto"/>
            <w:vAlign w:val="center"/>
          </w:tcPr>
          <w:p w14:paraId="447723C0"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color w:val="C00000"/>
              </w:rPr>
              <w:t>*</w:t>
            </w:r>
            <w:r w:rsidRPr="00901DE1">
              <w:rPr>
                <w:rFonts w:ascii="Times New Roman" w:eastAsia="宋体" w:hAnsi="Times New Roman" w:cs="Times New Roman"/>
              </w:rPr>
              <w:t>教材或参考资料</w:t>
            </w:r>
          </w:p>
          <w:p w14:paraId="29A351CC"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(Textbooks &amp; Other Materials)</w:t>
            </w:r>
          </w:p>
        </w:tc>
        <w:tc>
          <w:tcPr>
            <w:tcW w:w="7518" w:type="dxa"/>
            <w:gridSpan w:val="7"/>
            <w:shd w:val="clear" w:color="auto" w:fill="auto"/>
            <w:vAlign w:val="center"/>
          </w:tcPr>
          <w:p w14:paraId="7985B8CD" w14:textId="77777777" w:rsidR="00901DE1" w:rsidRPr="00901DE1" w:rsidRDefault="00901DE1" w:rsidP="00374BFA">
            <w:pPr>
              <w:pStyle w:val="a8"/>
              <w:ind w:left="0"/>
              <w:jc w:val="center"/>
              <w:rPr>
                <w:rFonts w:ascii="Times New Roman" w:eastAsia="宋体" w:hAnsi="Times New Roman" w:cs="Times New Roman"/>
              </w:rPr>
            </w:pPr>
            <w:r w:rsidRPr="00901DE1">
              <w:rPr>
                <w:rFonts w:ascii="Times New Roman" w:eastAsia="宋体" w:hAnsi="Times New Roman" w:cs="Times New Roman"/>
              </w:rPr>
              <w:t>无</w:t>
            </w:r>
          </w:p>
        </w:tc>
      </w:tr>
      <w:tr w:rsidR="00901DE1" w:rsidRPr="00901DE1" w14:paraId="01B07363" w14:textId="77777777" w:rsidTr="00374BFA">
        <w:trPr>
          <w:trHeight w:val="519"/>
        </w:trPr>
        <w:tc>
          <w:tcPr>
            <w:tcW w:w="2406" w:type="dxa"/>
            <w:shd w:val="clear" w:color="auto" w:fill="auto"/>
            <w:vAlign w:val="center"/>
          </w:tcPr>
          <w:p w14:paraId="6164D7A5"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其它</w:t>
            </w:r>
          </w:p>
          <w:p w14:paraId="74B1C93A"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w:t>
            </w:r>
            <w:r w:rsidRPr="00901DE1">
              <w:rPr>
                <w:rFonts w:ascii="Times New Roman" w:eastAsia="宋体" w:hAnsi="Times New Roman" w:cs="Times New Roman"/>
              </w:rPr>
              <w:t>More</w:t>
            </w:r>
            <w:r w:rsidRPr="00901DE1">
              <w:rPr>
                <w:rFonts w:ascii="Times New Roman" w:eastAsia="宋体" w:hAnsi="Times New Roman" w:cs="Times New Roman"/>
              </w:rPr>
              <w:t>）</w:t>
            </w:r>
          </w:p>
        </w:tc>
        <w:tc>
          <w:tcPr>
            <w:tcW w:w="7518" w:type="dxa"/>
            <w:gridSpan w:val="7"/>
            <w:shd w:val="clear" w:color="auto" w:fill="auto"/>
            <w:vAlign w:val="center"/>
          </w:tcPr>
          <w:p w14:paraId="6381B2AD" w14:textId="77777777" w:rsidR="00901DE1" w:rsidRPr="00901DE1" w:rsidRDefault="00901DE1" w:rsidP="00374BFA">
            <w:pPr>
              <w:jc w:val="center"/>
              <w:rPr>
                <w:rFonts w:ascii="Times New Roman" w:eastAsia="宋体" w:hAnsi="Times New Roman" w:cs="Times New Roman"/>
                <w:color w:val="00B050"/>
              </w:rPr>
            </w:pPr>
          </w:p>
        </w:tc>
      </w:tr>
      <w:tr w:rsidR="00901DE1" w:rsidRPr="00901DE1" w14:paraId="5EC7E00A" w14:textId="77777777" w:rsidTr="00374BFA">
        <w:trPr>
          <w:trHeight w:val="636"/>
        </w:trPr>
        <w:tc>
          <w:tcPr>
            <w:tcW w:w="2406" w:type="dxa"/>
            <w:shd w:val="clear" w:color="auto" w:fill="auto"/>
            <w:vAlign w:val="center"/>
          </w:tcPr>
          <w:p w14:paraId="69475CF4"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备注</w:t>
            </w:r>
          </w:p>
          <w:p w14:paraId="71C5DB20" w14:textId="77777777" w:rsidR="00901DE1" w:rsidRPr="00901DE1" w:rsidRDefault="00901DE1" w:rsidP="00374BFA">
            <w:pPr>
              <w:jc w:val="center"/>
              <w:rPr>
                <w:rFonts w:ascii="Times New Roman" w:eastAsia="宋体" w:hAnsi="Times New Roman" w:cs="Times New Roman"/>
              </w:rPr>
            </w:pPr>
            <w:r w:rsidRPr="00901DE1">
              <w:rPr>
                <w:rFonts w:ascii="Times New Roman" w:eastAsia="宋体" w:hAnsi="Times New Roman" w:cs="Times New Roman"/>
              </w:rPr>
              <w:t>（</w:t>
            </w:r>
            <w:r w:rsidRPr="00901DE1">
              <w:rPr>
                <w:rFonts w:ascii="Times New Roman" w:eastAsia="宋体" w:hAnsi="Times New Roman" w:cs="Times New Roman"/>
              </w:rPr>
              <w:t>Notes</w:t>
            </w:r>
            <w:r w:rsidRPr="00901DE1">
              <w:rPr>
                <w:rFonts w:ascii="Times New Roman" w:eastAsia="宋体" w:hAnsi="Times New Roman" w:cs="Times New Roman"/>
              </w:rPr>
              <w:t>）</w:t>
            </w:r>
          </w:p>
        </w:tc>
        <w:tc>
          <w:tcPr>
            <w:tcW w:w="7518" w:type="dxa"/>
            <w:gridSpan w:val="7"/>
            <w:shd w:val="clear" w:color="auto" w:fill="auto"/>
            <w:vAlign w:val="center"/>
          </w:tcPr>
          <w:p w14:paraId="4E744D57" w14:textId="77777777" w:rsidR="00901DE1" w:rsidRPr="00901DE1" w:rsidRDefault="00901DE1" w:rsidP="00374BFA">
            <w:pPr>
              <w:jc w:val="center"/>
              <w:rPr>
                <w:rFonts w:ascii="Times New Roman" w:eastAsia="宋体" w:hAnsi="Times New Roman" w:cs="Times New Roman"/>
                <w:color w:val="00B050"/>
              </w:rPr>
            </w:pPr>
          </w:p>
        </w:tc>
      </w:tr>
    </w:tbl>
    <w:p w14:paraId="2C539A40" w14:textId="77777777" w:rsidR="00276842" w:rsidRPr="00901DE1" w:rsidRDefault="00276842" w:rsidP="00276842">
      <w:pPr>
        <w:widowControl/>
        <w:jc w:val="left"/>
        <w:rPr>
          <w:rFonts w:ascii="Times New Roman" w:eastAsia="宋体" w:hAnsi="Times New Roman" w:cs="Times New Roman"/>
          <w:bCs/>
          <w:kern w:val="28"/>
          <w:szCs w:val="32"/>
        </w:rPr>
      </w:pPr>
      <w:r w:rsidRPr="00901DE1">
        <w:rPr>
          <w:rFonts w:ascii="Times New Roman" w:eastAsia="宋体" w:hAnsi="Times New Roman" w:cs="Times New Roman"/>
        </w:rPr>
        <w:br w:type="page"/>
      </w:r>
    </w:p>
    <w:p w14:paraId="11AEA3A2" w14:textId="77777777" w:rsidR="00C7633D" w:rsidRPr="00901DE1" w:rsidRDefault="00C7633D">
      <w:pPr>
        <w:rPr>
          <w:rFonts w:ascii="Times New Roman" w:eastAsia="宋体" w:hAnsi="Times New Roman" w:cs="Times New Roman"/>
        </w:rPr>
      </w:pPr>
    </w:p>
    <w:sectPr w:rsidR="00C7633D" w:rsidRPr="00901D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97E02" w14:textId="77777777" w:rsidR="00B06EE6" w:rsidRDefault="00B06EE6" w:rsidP="00276842">
      <w:r>
        <w:separator/>
      </w:r>
    </w:p>
  </w:endnote>
  <w:endnote w:type="continuationSeparator" w:id="0">
    <w:p w14:paraId="3692454D" w14:textId="77777777" w:rsidR="00B06EE6" w:rsidRDefault="00B06EE6" w:rsidP="0027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4C5A0" w14:textId="77777777" w:rsidR="00B06EE6" w:rsidRDefault="00B06EE6" w:rsidP="00276842">
      <w:r>
        <w:separator/>
      </w:r>
    </w:p>
  </w:footnote>
  <w:footnote w:type="continuationSeparator" w:id="0">
    <w:p w14:paraId="6CC4C6E3" w14:textId="77777777" w:rsidR="00B06EE6" w:rsidRDefault="00B06EE6" w:rsidP="00276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3D"/>
    <w:rsid w:val="00276842"/>
    <w:rsid w:val="0046770F"/>
    <w:rsid w:val="004C62D6"/>
    <w:rsid w:val="007954DE"/>
    <w:rsid w:val="00901DE1"/>
    <w:rsid w:val="009C75A4"/>
    <w:rsid w:val="00B06EE6"/>
    <w:rsid w:val="00C76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FDFB8"/>
  <w15:chartTrackingRefBased/>
  <w15:docId w15:val="{A9E0AF45-74DA-47DE-B4FA-AE1B7B5A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842"/>
    <w:pPr>
      <w:widowControl w:val="0"/>
      <w:jc w:val="both"/>
    </w:pPr>
  </w:style>
  <w:style w:type="paragraph" w:styleId="2">
    <w:name w:val="heading 2"/>
    <w:basedOn w:val="a"/>
    <w:next w:val="a"/>
    <w:link w:val="20"/>
    <w:uiPriority w:val="9"/>
    <w:unhideWhenUsed/>
    <w:qFormat/>
    <w:rsid w:val="00276842"/>
    <w:pPr>
      <w:keepNext/>
      <w:keepLines/>
      <w:spacing w:before="260" w:after="260" w:line="416" w:lineRule="auto"/>
      <w:jc w:val="center"/>
      <w:outlineLvl w:val="1"/>
    </w:pPr>
    <w:rPr>
      <w:rFonts w:asciiTheme="majorHAnsi" w:eastAsiaTheme="majorEastAsia" w:hAnsiTheme="majorHAnsi" w:cstheme="majorBidi"/>
      <w:b/>
      <w:bCs/>
      <w:sz w:val="4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8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6842"/>
    <w:rPr>
      <w:sz w:val="18"/>
      <w:szCs w:val="18"/>
    </w:rPr>
  </w:style>
  <w:style w:type="paragraph" w:styleId="a5">
    <w:name w:val="footer"/>
    <w:basedOn w:val="a"/>
    <w:link w:val="a6"/>
    <w:uiPriority w:val="99"/>
    <w:unhideWhenUsed/>
    <w:rsid w:val="00276842"/>
    <w:pPr>
      <w:tabs>
        <w:tab w:val="center" w:pos="4153"/>
        <w:tab w:val="right" w:pos="8306"/>
      </w:tabs>
      <w:snapToGrid w:val="0"/>
      <w:jc w:val="left"/>
    </w:pPr>
    <w:rPr>
      <w:sz w:val="18"/>
      <w:szCs w:val="18"/>
    </w:rPr>
  </w:style>
  <w:style w:type="character" w:customStyle="1" w:styleId="a6">
    <w:name w:val="页脚 字符"/>
    <w:basedOn w:val="a0"/>
    <w:link w:val="a5"/>
    <w:uiPriority w:val="99"/>
    <w:rsid w:val="00276842"/>
    <w:rPr>
      <w:sz w:val="18"/>
      <w:szCs w:val="18"/>
    </w:rPr>
  </w:style>
  <w:style w:type="character" w:customStyle="1" w:styleId="20">
    <w:name w:val="标题 2 字符"/>
    <w:basedOn w:val="a0"/>
    <w:link w:val="2"/>
    <w:uiPriority w:val="9"/>
    <w:rsid w:val="00276842"/>
    <w:rPr>
      <w:rFonts w:asciiTheme="majorHAnsi" w:eastAsiaTheme="majorEastAsia" w:hAnsiTheme="majorHAnsi" w:cstheme="majorBidi"/>
      <w:b/>
      <w:bCs/>
      <w:sz w:val="44"/>
      <w:szCs w:val="32"/>
    </w:rPr>
  </w:style>
  <w:style w:type="table" w:styleId="a7">
    <w:name w:val="Table Grid"/>
    <w:basedOn w:val="a1"/>
    <w:uiPriority w:val="59"/>
    <w:rsid w:val="00276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aliases w:val="正文3"/>
    <w:basedOn w:val="a"/>
    <w:next w:val="a"/>
    <w:link w:val="a9"/>
    <w:uiPriority w:val="11"/>
    <w:qFormat/>
    <w:rsid w:val="00276842"/>
    <w:pPr>
      <w:ind w:left="420"/>
    </w:pPr>
    <w:rPr>
      <w:rFonts w:asciiTheme="majorHAnsi" w:hAnsiTheme="majorHAnsi" w:cstheme="majorBidi"/>
      <w:bCs/>
      <w:kern w:val="28"/>
      <w:szCs w:val="32"/>
    </w:rPr>
  </w:style>
  <w:style w:type="character" w:customStyle="1" w:styleId="a9">
    <w:name w:val="副标题 字符"/>
    <w:aliases w:val="正文3 字符"/>
    <w:basedOn w:val="a0"/>
    <w:link w:val="a8"/>
    <w:uiPriority w:val="11"/>
    <w:rsid w:val="00276842"/>
    <w:rPr>
      <w:rFonts w:asciiTheme="majorHAnsi" w:hAnsiTheme="majorHAnsi" w:cstheme="majorBidi"/>
      <w:bCs/>
      <w:kern w:val="28"/>
      <w:szCs w:val="32"/>
    </w:rPr>
  </w:style>
  <w:style w:type="character" w:styleId="aa">
    <w:name w:val="Strong"/>
    <w:basedOn w:val="a0"/>
    <w:uiPriority w:val="22"/>
    <w:qFormat/>
    <w:rsid w:val="00276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Gym</dc:creator>
  <cp:keywords/>
  <dc:description/>
  <cp:lastModifiedBy>jingjingwang</cp:lastModifiedBy>
  <cp:revision>3</cp:revision>
  <dcterms:created xsi:type="dcterms:W3CDTF">2018-09-25T07:28:00Z</dcterms:created>
  <dcterms:modified xsi:type="dcterms:W3CDTF">2018-09-26T05:44:00Z</dcterms:modified>
</cp:coreProperties>
</file>