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D002E9" w:rsidRDefault="001D0BF5" w:rsidP="00D002E9">
      <w:pPr>
        <w:jc w:val="center"/>
        <w:rPr>
          <w:b/>
          <w:sz w:val="32"/>
          <w:szCs w:val="32"/>
        </w:rPr>
      </w:pPr>
      <w:r w:rsidRPr="001D0BF5">
        <w:rPr>
          <w:b/>
          <w:sz w:val="32"/>
          <w:szCs w:val="32"/>
        </w:rPr>
        <w:t>课程教学大纲</w:t>
      </w:r>
    </w:p>
    <w:tbl>
      <w:tblPr>
        <w:tblStyle w:val="a5"/>
        <w:tblW w:w="9323" w:type="dxa"/>
        <w:tblLook w:val="04A0" w:firstRow="1" w:lastRow="0" w:firstColumn="1" w:lastColumn="0" w:noHBand="0" w:noVBand="1"/>
      </w:tblPr>
      <w:tblGrid>
        <w:gridCol w:w="1805"/>
        <w:gridCol w:w="1265"/>
        <w:gridCol w:w="1515"/>
        <w:gridCol w:w="1477"/>
        <w:gridCol w:w="618"/>
        <w:gridCol w:w="941"/>
        <w:gridCol w:w="1692"/>
        <w:gridCol w:w="10"/>
      </w:tblGrid>
      <w:tr w:rsidR="001D0BF5" w:rsidTr="00565461">
        <w:trPr>
          <w:trHeight w:val="448"/>
        </w:trPr>
        <w:tc>
          <w:tcPr>
            <w:tcW w:w="9323" w:type="dxa"/>
            <w:gridSpan w:val="8"/>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A724E5">
        <w:trPr>
          <w:trHeight w:val="559"/>
        </w:trPr>
        <w:tc>
          <w:tcPr>
            <w:tcW w:w="1805"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861C6D" w:rsidP="00A724E5">
            <w:pPr>
              <w:rPr>
                <w:w w:val="90"/>
              </w:rPr>
            </w:pPr>
            <w:r w:rsidRPr="00861C6D">
              <w:rPr>
                <w:w w:val="90"/>
              </w:rPr>
              <w:t>PH351</w:t>
            </w:r>
          </w:p>
        </w:tc>
        <w:tc>
          <w:tcPr>
            <w:tcW w:w="1515" w:type="dxa"/>
            <w:vAlign w:val="center"/>
          </w:tcPr>
          <w:p w:rsidR="00823ACC" w:rsidRDefault="00823ACC" w:rsidP="00A724E5">
            <w:pPr>
              <w:jc w:val="center"/>
            </w:pPr>
            <w:r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975CAD" w:rsidP="00A724E5">
            <w:pPr>
              <w:jc w:val="center"/>
            </w:pPr>
            <w:r>
              <w:rPr>
                <w:rFonts w:hint="eastAsia"/>
              </w:rPr>
              <w:t>48</w:t>
            </w:r>
          </w:p>
        </w:tc>
        <w:tc>
          <w:tcPr>
            <w:tcW w:w="1559" w:type="dxa"/>
            <w:gridSpan w:val="2"/>
            <w:vAlign w:val="center"/>
          </w:tcPr>
          <w:p w:rsidR="00823ACC" w:rsidRDefault="00823ACC" w:rsidP="00A724E5">
            <w:pPr>
              <w:jc w:val="center"/>
            </w:pPr>
            <w:r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975CAD" w:rsidP="00A724E5">
            <w:pPr>
              <w:rPr>
                <w:color w:val="00B050"/>
              </w:rPr>
            </w:pPr>
            <w:r>
              <w:rPr>
                <w:rFonts w:hint="eastAsia"/>
                <w:color w:val="00B050"/>
              </w:rPr>
              <w:t>3</w:t>
            </w:r>
            <w:r w:rsidR="00AA2E6B">
              <w:rPr>
                <w:rFonts w:hint="eastAsia"/>
                <w:color w:val="00B050"/>
              </w:rPr>
              <w:t>.0</w:t>
            </w:r>
          </w:p>
        </w:tc>
      </w:tr>
      <w:tr w:rsidR="001D0BF5" w:rsidTr="00565461">
        <w:trPr>
          <w:trHeight w:val="448"/>
        </w:trPr>
        <w:tc>
          <w:tcPr>
            <w:tcW w:w="1805" w:type="dxa"/>
            <w:vMerge w:val="restart"/>
            <w:vAlign w:val="center"/>
          </w:tcPr>
          <w:p w:rsidR="001D0BF5" w:rsidRDefault="001D0BF5" w:rsidP="007C626D">
            <w:r>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565461" w:rsidRDefault="001D0BF5" w:rsidP="00D002E9">
            <w:pPr>
              <w:jc w:val="left"/>
              <w:rPr>
                <w:color w:val="00B050"/>
              </w:rPr>
            </w:pPr>
            <w:r w:rsidRPr="00565461">
              <w:rPr>
                <w:rFonts w:hint="eastAsia"/>
                <w:color w:val="00B050"/>
              </w:rPr>
              <w:t>（中文）</w:t>
            </w:r>
            <w:r w:rsidR="00D56A9B" w:rsidRPr="00D56A9B">
              <w:rPr>
                <w:rFonts w:hint="eastAsia"/>
                <w:color w:val="00B050"/>
              </w:rPr>
              <w:t>连续介质力学</w:t>
            </w:r>
          </w:p>
        </w:tc>
      </w:tr>
      <w:tr w:rsidR="001D0BF5" w:rsidTr="00565461">
        <w:trPr>
          <w:trHeight w:val="411"/>
        </w:trPr>
        <w:tc>
          <w:tcPr>
            <w:tcW w:w="1805" w:type="dxa"/>
            <w:vMerge/>
          </w:tcPr>
          <w:p w:rsidR="001D0BF5" w:rsidRPr="001D0BF5" w:rsidRDefault="001D0BF5" w:rsidP="007C626D">
            <w:pPr>
              <w:jc w:val="left"/>
            </w:pPr>
          </w:p>
        </w:tc>
        <w:tc>
          <w:tcPr>
            <w:tcW w:w="7518" w:type="dxa"/>
            <w:gridSpan w:val="7"/>
          </w:tcPr>
          <w:p w:rsidR="001D0BF5" w:rsidRPr="00565461" w:rsidRDefault="001D0BF5" w:rsidP="00D002E9">
            <w:pPr>
              <w:jc w:val="left"/>
              <w:rPr>
                <w:color w:val="00B050"/>
              </w:rPr>
            </w:pPr>
            <w:r w:rsidRPr="00565461">
              <w:rPr>
                <w:rFonts w:hint="eastAsia"/>
                <w:color w:val="00B050"/>
              </w:rPr>
              <w:t>（英文）</w:t>
            </w:r>
            <w:r w:rsidR="00AA2E6B">
              <w:rPr>
                <w:rFonts w:hint="eastAsia"/>
                <w:color w:val="00B050"/>
              </w:rPr>
              <w:t xml:space="preserve"> </w:t>
            </w:r>
            <w:r w:rsidR="00D56A9B" w:rsidRPr="00D56A9B">
              <w:rPr>
                <w:color w:val="00B050"/>
              </w:rPr>
              <w:t>Continuum Mechanics</w:t>
            </w:r>
          </w:p>
        </w:tc>
      </w:tr>
      <w:tr w:rsidR="001D0BF5" w:rsidTr="00565461">
        <w:trPr>
          <w:trHeight w:val="700"/>
        </w:trPr>
        <w:tc>
          <w:tcPr>
            <w:tcW w:w="1805"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565461" w:rsidRDefault="00975CAD" w:rsidP="00AA2E6B">
            <w:pPr>
              <w:jc w:val="center"/>
              <w:rPr>
                <w:color w:val="00B050"/>
              </w:rPr>
            </w:pPr>
            <w:r>
              <w:rPr>
                <w:rFonts w:hint="eastAsia"/>
                <w:color w:val="00B050"/>
              </w:rPr>
              <w:t>专业选修</w:t>
            </w:r>
            <w:r w:rsidR="00AA2E6B">
              <w:rPr>
                <w:rFonts w:hint="eastAsia"/>
                <w:color w:val="00B050"/>
              </w:rPr>
              <w:t>课程</w:t>
            </w:r>
            <w:bookmarkStart w:id="0" w:name="_GoBack"/>
            <w:bookmarkEnd w:id="0"/>
          </w:p>
        </w:tc>
      </w:tr>
      <w:tr w:rsidR="001D0BF5" w:rsidTr="00565461">
        <w:tc>
          <w:tcPr>
            <w:tcW w:w="1805" w:type="dxa"/>
            <w:vAlign w:val="center"/>
          </w:tcPr>
          <w:p w:rsidR="001D0BF5" w:rsidRDefault="001D0BF5" w:rsidP="007C626D">
            <w:pPr>
              <w:jc w:val="left"/>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D56A9B" w:rsidP="00E65BB4">
            <w:pPr>
              <w:jc w:val="left"/>
            </w:pPr>
            <w:r>
              <w:rPr>
                <w:rFonts w:hint="eastAsia"/>
                <w:color w:val="00B050"/>
              </w:rPr>
              <w:t>中文</w:t>
            </w:r>
          </w:p>
        </w:tc>
      </w:tr>
      <w:tr w:rsidR="001D0BF5" w:rsidTr="00565461">
        <w:tc>
          <w:tcPr>
            <w:tcW w:w="1805" w:type="dxa"/>
            <w:vAlign w:val="center"/>
          </w:tcPr>
          <w:p w:rsidR="001D0BF5" w:rsidRDefault="001D0BF5" w:rsidP="007C626D">
            <w:pPr>
              <w:jc w:val="center"/>
            </w:pPr>
            <w:r>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975CAD" w:rsidP="007C626D">
            <w:pPr>
              <w:jc w:val="center"/>
            </w:pPr>
            <w:r>
              <w:t>School</w:t>
            </w:r>
            <w:r w:rsidR="00AA2E6B">
              <w:rPr>
                <w:rFonts w:hint="eastAsia"/>
              </w:rPr>
              <w:t xml:space="preserve"> of Physics and Astronomy</w:t>
            </w:r>
          </w:p>
        </w:tc>
      </w:tr>
      <w:tr w:rsidR="001D0BF5" w:rsidTr="00565461">
        <w:tc>
          <w:tcPr>
            <w:tcW w:w="1805"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882FCF" w:rsidP="007C626D">
            <w:pPr>
              <w:jc w:val="left"/>
            </w:pPr>
            <w:r>
              <w:rPr>
                <w:rFonts w:hint="eastAsia"/>
              </w:rPr>
              <w:t xml:space="preserve"> </w:t>
            </w:r>
          </w:p>
        </w:tc>
      </w:tr>
      <w:tr w:rsidR="001D0BF5" w:rsidTr="00565461">
        <w:trPr>
          <w:gridAfter w:val="1"/>
          <w:wAfter w:w="10" w:type="dxa"/>
        </w:trPr>
        <w:tc>
          <w:tcPr>
            <w:tcW w:w="1805" w:type="dxa"/>
            <w:vAlign w:val="center"/>
          </w:tcPr>
          <w:p w:rsidR="001D0BF5" w:rsidRDefault="001D0BF5" w:rsidP="007C626D">
            <w:pPr>
              <w:jc w:val="center"/>
            </w:pPr>
            <w:r>
              <w:rPr>
                <w:rFonts w:hint="eastAsia"/>
              </w:rPr>
              <w:t>授课教师</w:t>
            </w:r>
          </w:p>
          <w:p w:rsidR="001D0BF5" w:rsidRDefault="001D0BF5" w:rsidP="007C626D">
            <w:pPr>
              <w:jc w:val="center"/>
            </w:pPr>
            <w:r>
              <w:rPr>
                <w:rFonts w:hint="eastAsia"/>
              </w:rPr>
              <w:t>（</w:t>
            </w:r>
            <w:r>
              <w:rPr>
                <w:rFonts w:hint="eastAsia"/>
              </w:rPr>
              <w:t>Teacher</w:t>
            </w:r>
            <w:r>
              <w:rPr>
                <w:rFonts w:hint="eastAsia"/>
              </w:rPr>
              <w:t>）</w:t>
            </w:r>
          </w:p>
        </w:tc>
        <w:tc>
          <w:tcPr>
            <w:tcW w:w="2780" w:type="dxa"/>
            <w:gridSpan w:val="2"/>
            <w:vAlign w:val="center"/>
          </w:tcPr>
          <w:p w:rsidR="001D0BF5" w:rsidRDefault="00D56A9B" w:rsidP="007C626D">
            <w:pPr>
              <w:jc w:val="center"/>
            </w:pPr>
            <w:r>
              <w:rPr>
                <w:rFonts w:hint="eastAsia"/>
              </w:rPr>
              <w:t>张何朋、胡丹</w:t>
            </w:r>
          </w:p>
        </w:tc>
        <w:tc>
          <w:tcPr>
            <w:tcW w:w="2095" w:type="dxa"/>
            <w:gridSpan w:val="2"/>
            <w:vAlign w:val="center"/>
          </w:tcPr>
          <w:p w:rsidR="001D0BF5" w:rsidRDefault="001D0BF5" w:rsidP="007C626D">
            <w:pPr>
              <w:jc w:val="center"/>
            </w:pPr>
            <w:r>
              <w:rPr>
                <w:rFonts w:hint="eastAsia"/>
              </w:rPr>
              <w:t>电邮、电话</w:t>
            </w:r>
          </w:p>
          <w:p w:rsidR="001D0BF5" w:rsidRDefault="001D0BF5" w:rsidP="007C626D">
            <w:pPr>
              <w:jc w:val="center"/>
            </w:pPr>
            <w:r>
              <w:rPr>
                <w:rFonts w:hint="eastAsia"/>
              </w:rPr>
              <w:t>（</w:t>
            </w:r>
            <w:r>
              <w:rPr>
                <w:rFonts w:hint="eastAsia"/>
              </w:rPr>
              <w:t>email&amp; phone</w:t>
            </w:r>
            <w:r>
              <w:rPr>
                <w:rFonts w:hint="eastAsia"/>
              </w:rPr>
              <w:t>）</w:t>
            </w:r>
          </w:p>
        </w:tc>
        <w:tc>
          <w:tcPr>
            <w:tcW w:w="2633" w:type="dxa"/>
            <w:gridSpan w:val="2"/>
            <w:vAlign w:val="center"/>
          </w:tcPr>
          <w:p w:rsidR="001D0BF5" w:rsidRPr="0074127F" w:rsidRDefault="00CA6977" w:rsidP="007C626D">
            <w:pPr>
              <w:jc w:val="center"/>
              <w:rPr>
                <w:color w:val="00B050"/>
              </w:rPr>
            </w:pPr>
            <w:hyperlink r:id="rId7" w:history="1">
              <w:r w:rsidR="00D56A9B" w:rsidRPr="00BC6150">
                <w:rPr>
                  <w:rStyle w:val="a8"/>
                </w:rPr>
                <w:t>hepeng_zhang@sjtu.edu.cn</w:t>
              </w:r>
            </w:hyperlink>
            <w:r w:rsidR="00D56A9B">
              <w:rPr>
                <w:rFonts w:hint="eastAsia"/>
                <w:color w:val="00B050"/>
              </w:rPr>
              <w:br/>
            </w:r>
            <w:hyperlink r:id="rId8" w:history="1">
              <w:r w:rsidR="00D56A9B" w:rsidRPr="00625650">
                <w:rPr>
                  <w:rStyle w:val="a8"/>
                </w:rPr>
                <w:t>hudan80@sjtu.edu.cn</w:t>
              </w:r>
            </w:hyperlink>
          </w:p>
        </w:tc>
      </w:tr>
      <w:tr w:rsidR="001D0BF5" w:rsidTr="00565461">
        <w:trPr>
          <w:gridAfter w:val="1"/>
          <w:wAfter w:w="10" w:type="dxa"/>
        </w:trPr>
        <w:tc>
          <w:tcPr>
            <w:tcW w:w="1805" w:type="dxa"/>
            <w:vAlign w:val="center"/>
          </w:tcPr>
          <w:p w:rsidR="001D0BF5" w:rsidRDefault="001D0BF5" w:rsidP="007C626D">
            <w:pPr>
              <w:jc w:val="center"/>
            </w:pPr>
            <w:r>
              <w:rPr>
                <w:rFonts w:hint="eastAsia"/>
              </w:rPr>
              <w:t>办公时间</w:t>
            </w:r>
          </w:p>
          <w:p w:rsidR="001D0BF5" w:rsidRDefault="001D0BF5" w:rsidP="007C626D">
            <w:pPr>
              <w:jc w:val="center"/>
            </w:pPr>
            <w:r>
              <w:rPr>
                <w:rFonts w:hint="eastAsia"/>
              </w:rPr>
              <w:t>（</w:t>
            </w:r>
            <w:r>
              <w:rPr>
                <w:rFonts w:hint="eastAsia"/>
              </w:rPr>
              <w:t>Office Time</w:t>
            </w:r>
            <w:r>
              <w:rPr>
                <w:rFonts w:hint="eastAsia"/>
              </w:rPr>
              <w:t>）</w:t>
            </w:r>
          </w:p>
        </w:tc>
        <w:tc>
          <w:tcPr>
            <w:tcW w:w="2780" w:type="dxa"/>
            <w:gridSpan w:val="2"/>
            <w:vAlign w:val="center"/>
          </w:tcPr>
          <w:p w:rsidR="001D0BF5" w:rsidRDefault="00AA2E6B" w:rsidP="007C626D">
            <w:pPr>
              <w:jc w:val="center"/>
            </w:pPr>
            <w:r>
              <w:rPr>
                <w:rFonts w:hint="eastAsia"/>
                <w:color w:val="00B050"/>
              </w:rPr>
              <w:t>Monday- Friday</w:t>
            </w:r>
          </w:p>
        </w:tc>
        <w:tc>
          <w:tcPr>
            <w:tcW w:w="2095" w:type="dxa"/>
            <w:gridSpan w:val="2"/>
            <w:vAlign w:val="center"/>
          </w:tcPr>
          <w:p w:rsidR="001D0BF5" w:rsidRDefault="001D0BF5" w:rsidP="007C626D">
            <w:pPr>
              <w:jc w:val="center"/>
            </w:pPr>
            <w:r>
              <w:rPr>
                <w:rFonts w:hint="eastAsia"/>
              </w:rPr>
              <w:t>办公地点</w:t>
            </w:r>
          </w:p>
          <w:p w:rsidR="001D0BF5" w:rsidRDefault="001D0BF5" w:rsidP="007C626D">
            <w:pPr>
              <w:jc w:val="center"/>
            </w:pPr>
            <w:r>
              <w:rPr>
                <w:rFonts w:hint="eastAsia"/>
              </w:rPr>
              <w:t>（</w:t>
            </w:r>
            <w:r>
              <w:rPr>
                <w:rFonts w:hint="eastAsia"/>
              </w:rPr>
              <w:t>Office Location</w:t>
            </w:r>
            <w:r>
              <w:rPr>
                <w:rFonts w:hint="eastAsia"/>
              </w:rPr>
              <w:t>）</w:t>
            </w:r>
          </w:p>
        </w:tc>
        <w:tc>
          <w:tcPr>
            <w:tcW w:w="2633" w:type="dxa"/>
            <w:gridSpan w:val="2"/>
            <w:vAlign w:val="center"/>
          </w:tcPr>
          <w:p w:rsidR="001D0BF5" w:rsidRPr="0074127F" w:rsidRDefault="00D56A9B" w:rsidP="007C626D">
            <w:pPr>
              <w:jc w:val="center"/>
              <w:rPr>
                <w:color w:val="00B050"/>
              </w:rPr>
            </w:pPr>
            <w:r>
              <w:rPr>
                <w:rFonts w:hint="eastAsia"/>
                <w:color w:val="00B050"/>
              </w:rPr>
              <w:t>包图</w:t>
            </w:r>
            <w:r>
              <w:rPr>
                <w:rFonts w:hint="eastAsia"/>
                <w:color w:val="00B050"/>
              </w:rPr>
              <w:t xml:space="preserve"> 518</w:t>
            </w:r>
            <w:r>
              <w:rPr>
                <w:rFonts w:hint="eastAsia"/>
                <w:color w:val="00B050"/>
              </w:rPr>
              <w:t>、</w:t>
            </w:r>
            <w:r>
              <w:rPr>
                <w:rFonts w:hint="eastAsia"/>
                <w:color w:val="00B050"/>
              </w:rPr>
              <w:t>519</w:t>
            </w:r>
          </w:p>
        </w:tc>
      </w:tr>
      <w:tr w:rsidR="001D0BF5" w:rsidTr="00565461">
        <w:tc>
          <w:tcPr>
            <w:tcW w:w="1805" w:type="dxa"/>
            <w:vAlign w:val="center"/>
          </w:tcPr>
          <w:p w:rsidR="001D0BF5" w:rsidRDefault="001D0BF5" w:rsidP="007C626D">
            <w:pPr>
              <w:jc w:val="center"/>
            </w:pPr>
            <w:r>
              <w:rPr>
                <w:rFonts w:hint="eastAsia"/>
              </w:rPr>
              <w:t>课程网址</w:t>
            </w:r>
          </w:p>
          <w:p w:rsidR="001D0BF5" w:rsidRDefault="001D0BF5" w:rsidP="007C626D">
            <w:pPr>
              <w:jc w:val="center"/>
            </w:pPr>
            <w:r>
              <w:rPr>
                <w:rFonts w:hint="eastAsia"/>
              </w:rPr>
              <w:t>(</w:t>
            </w:r>
            <w:r w:rsidRPr="00E905D9">
              <w:t xml:space="preserve">Course </w:t>
            </w:r>
            <w:r>
              <w:rPr>
                <w:rFonts w:hint="eastAsia"/>
              </w:rPr>
              <w:t>W</w:t>
            </w:r>
            <w:r w:rsidRPr="00E905D9">
              <w:t>ebpage</w:t>
            </w:r>
            <w:r>
              <w:rPr>
                <w:rFonts w:hint="eastAsia"/>
              </w:rPr>
              <w:t>)</w:t>
            </w:r>
          </w:p>
        </w:tc>
        <w:tc>
          <w:tcPr>
            <w:tcW w:w="7518" w:type="dxa"/>
            <w:gridSpan w:val="7"/>
            <w:vAlign w:val="center"/>
          </w:tcPr>
          <w:p w:rsidR="001D0BF5" w:rsidRPr="001D0BF5" w:rsidRDefault="00AA2E6B" w:rsidP="007C626D">
            <w:pPr>
              <w:jc w:val="center"/>
            </w:pPr>
            <w:r>
              <w:rPr>
                <w:rFonts w:hint="eastAsia"/>
                <w:color w:val="00B050"/>
              </w:rPr>
              <w:t>(None for now)</w:t>
            </w:r>
          </w:p>
        </w:tc>
      </w:tr>
      <w:tr w:rsidR="001D0BF5" w:rsidTr="00565461">
        <w:trPr>
          <w:trHeight w:val="1728"/>
        </w:trPr>
        <w:tc>
          <w:tcPr>
            <w:tcW w:w="1805"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Pr="001D0BF5" w:rsidRDefault="00492142" w:rsidP="00227A34">
            <w:r>
              <w:rPr>
                <w:rFonts w:hint="eastAsia"/>
              </w:rPr>
              <w:t xml:space="preserve"> </w:t>
            </w:r>
          </w:p>
        </w:tc>
      </w:tr>
      <w:tr w:rsidR="001D0BF5" w:rsidTr="00565461">
        <w:trPr>
          <w:trHeight w:val="2122"/>
        </w:trPr>
        <w:tc>
          <w:tcPr>
            <w:tcW w:w="1805" w:type="dxa"/>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Pr="001D0BF5" w:rsidRDefault="00492142" w:rsidP="00DF5C1E">
            <w:pPr>
              <w:jc w:val="left"/>
            </w:pPr>
            <w:r>
              <w:rPr>
                <w:rFonts w:hint="eastAsia"/>
                <w:color w:val="00B050"/>
              </w:rPr>
              <w:t>T</w:t>
            </w:r>
            <w:r w:rsidRPr="00492142">
              <w:rPr>
                <w:color w:val="00B050"/>
              </w:rPr>
              <w:t>he course aims to readdress the balance by offering a modern, unified introduction to the basic concepts and phenomenology of continuous macroscopic systems. It presupposes knowledge of Newtonian mechanics and differential equations, with the equations of continuum mechanics derived from Newtonian particle mechanics. The basic concept is the concept of stress, valid for all continuous materials. The course proceeds along the two tracks, the two extremes in the world of continua: elastic solids and viscous (Newtonian) fluids. Emphasis is placed equally on intuition and formalism with the many examples from geophysics, astrophysics and other fields.</w:t>
            </w:r>
          </w:p>
        </w:tc>
      </w:tr>
      <w:tr w:rsidR="000A548F" w:rsidTr="00565461">
        <w:trPr>
          <w:trHeight w:val="557"/>
        </w:trPr>
        <w:tc>
          <w:tcPr>
            <w:tcW w:w="9323" w:type="dxa"/>
            <w:gridSpan w:val="8"/>
            <w:vAlign w:val="center"/>
          </w:tcPr>
          <w:p w:rsidR="000A548F" w:rsidRPr="001D0BF5" w:rsidRDefault="000A548F" w:rsidP="00D002E9">
            <w:r w:rsidRPr="001D0BF5">
              <w:rPr>
                <w:rFonts w:hint="eastAsia"/>
              </w:rPr>
              <w:t>课程教学大纲（</w:t>
            </w:r>
            <w:r w:rsidRPr="001D0BF5">
              <w:t>course syllabus</w:t>
            </w:r>
            <w:r w:rsidRPr="001D0BF5">
              <w:rPr>
                <w:rFonts w:hint="eastAsia"/>
              </w:rPr>
              <w:t>）</w:t>
            </w:r>
            <w:r w:rsidR="001C7AD8" w:rsidRPr="001C7AD8">
              <w:rPr>
                <w:rFonts w:hint="eastAsia"/>
                <w:color w:val="00B050"/>
              </w:rPr>
              <w:t>（以下内容根据所选语言，</w:t>
            </w:r>
            <w:r w:rsidR="001C7AD8">
              <w:rPr>
                <w:rFonts w:hint="eastAsia"/>
                <w:color w:val="00B050"/>
              </w:rPr>
              <w:t>如为外文授课，需必填中文、</w:t>
            </w:r>
            <w:r w:rsidR="00DF5C1E">
              <w:rPr>
                <w:rFonts w:hint="eastAsia"/>
                <w:color w:val="00B050"/>
              </w:rPr>
              <w:t>英文相对应的两部分内容，小语种课程可选填对应语言</w:t>
            </w:r>
          </w:p>
        </w:tc>
      </w:tr>
      <w:tr w:rsidR="001D0BF5" w:rsidTr="00C57299">
        <w:trPr>
          <w:trHeight w:val="1833"/>
        </w:trPr>
        <w:tc>
          <w:tcPr>
            <w:tcW w:w="1805" w:type="dxa"/>
            <w:vAlign w:val="center"/>
          </w:tcPr>
          <w:p w:rsidR="001D0BF5" w:rsidRPr="0026569D" w:rsidRDefault="0074127F" w:rsidP="007C626D">
            <w:pPr>
              <w:jc w:val="left"/>
            </w:pPr>
            <w:r w:rsidRPr="0074127F">
              <w:rPr>
                <w:rFonts w:hint="eastAsia"/>
                <w:color w:val="C00000"/>
              </w:rPr>
              <w:lastRenderedPageBreak/>
              <w:t>*</w:t>
            </w:r>
            <w:r w:rsidR="001D0BF5" w:rsidRPr="001D0BF5">
              <w:rPr>
                <w:rFonts w:hint="eastAsia"/>
              </w:rPr>
              <w:t>学习目标</w:t>
            </w:r>
            <w:r w:rsidR="001D0BF5" w:rsidRPr="001D0BF5">
              <w:rPr>
                <w:rFonts w:hint="eastAsia"/>
              </w:rPr>
              <w:t>(Learning Outcomes)</w:t>
            </w:r>
          </w:p>
        </w:tc>
        <w:tc>
          <w:tcPr>
            <w:tcW w:w="7518" w:type="dxa"/>
            <w:gridSpan w:val="7"/>
            <w:vAlign w:val="center"/>
          </w:tcPr>
          <w:p w:rsidR="001D0BF5" w:rsidRDefault="00823ACC" w:rsidP="007C626D">
            <w:r>
              <w:rPr>
                <w:rFonts w:hint="eastAsia"/>
              </w:rPr>
              <w:t>1</w:t>
            </w:r>
            <w:r>
              <w:rPr>
                <w:rFonts w:hint="eastAsia"/>
              </w:rPr>
              <w:t>．</w:t>
            </w:r>
            <w:r w:rsidR="005A7937">
              <w:rPr>
                <w:rFonts w:hint="eastAsia"/>
              </w:rPr>
              <w:t>熟悉</w:t>
            </w:r>
            <w:r w:rsidR="00811A4B">
              <w:rPr>
                <w:rFonts w:hint="eastAsia"/>
              </w:rPr>
              <w:t>连续介质</w:t>
            </w:r>
            <w:r w:rsidR="005A7937">
              <w:rPr>
                <w:rFonts w:hint="eastAsia"/>
              </w:rPr>
              <w:t>力学的重要概念</w:t>
            </w:r>
            <w:r w:rsidR="00811A4B">
              <w:rPr>
                <w:rFonts w:hint="eastAsia"/>
              </w:rPr>
              <w:t>，如粘滞流体、弹性固体和表面张力等</w:t>
            </w:r>
            <w:r w:rsidR="005A7937">
              <w:rPr>
                <w:rFonts w:hint="eastAsia"/>
              </w:rPr>
              <w:t>;</w:t>
            </w:r>
          </w:p>
          <w:p w:rsidR="00823ACC" w:rsidRDefault="00823ACC" w:rsidP="007C626D">
            <w:r>
              <w:rPr>
                <w:rFonts w:hint="eastAsia"/>
              </w:rPr>
              <w:t>2</w:t>
            </w:r>
            <w:r>
              <w:rPr>
                <w:rFonts w:hint="eastAsia"/>
              </w:rPr>
              <w:t>．</w:t>
            </w:r>
            <w:r w:rsidR="005A7937">
              <w:rPr>
                <w:rFonts w:hint="eastAsia"/>
              </w:rPr>
              <w:t>掌握</w:t>
            </w:r>
            <w:r w:rsidR="00811A4B">
              <w:rPr>
                <w:rFonts w:hint="eastAsia"/>
              </w:rPr>
              <w:t>连续介质力学</w:t>
            </w:r>
            <w:r w:rsidR="005A7937">
              <w:rPr>
                <w:rFonts w:hint="eastAsia"/>
              </w:rPr>
              <w:t>原理在实际问题中的运用方法</w:t>
            </w:r>
            <w:r w:rsidR="005A7937">
              <w:rPr>
                <w:rFonts w:hint="eastAsia"/>
              </w:rPr>
              <w:t>;</w:t>
            </w:r>
          </w:p>
          <w:p w:rsidR="001D0BF5" w:rsidRPr="001D0BF5" w:rsidRDefault="00823ACC" w:rsidP="00811A4B">
            <w:r>
              <w:rPr>
                <w:rFonts w:hint="eastAsia"/>
              </w:rPr>
              <w:t>3</w:t>
            </w:r>
            <w:r>
              <w:rPr>
                <w:rFonts w:hint="eastAsia"/>
              </w:rPr>
              <w:t>．</w:t>
            </w:r>
            <w:r w:rsidR="00811A4B">
              <w:rPr>
                <w:rFonts w:hint="eastAsia"/>
              </w:rPr>
              <w:t>了解连续介质力学理论在科研前沿的应用，如生物物理、地球物理和机器人等。</w:t>
            </w:r>
          </w:p>
        </w:tc>
      </w:tr>
      <w:tr w:rsidR="000A548F" w:rsidTr="00274892">
        <w:trPr>
          <w:trHeight w:val="2449"/>
        </w:trPr>
        <w:tc>
          <w:tcPr>
            <w:tcW w:w="1805" w:type="dxa"/>
            <w:vAlign w:val="center"/>
          </w:tcPr>
          <w:p w:rsidR="000A548F" w:rsidRPr="001D0BF5" w:rsidRDefault="000A548F" w:rsidP="007C626D">
            <w:pPr>
              <w:spacing w:line="460" w:lineRule="exact"/>
              <w:jc w:val="center"/>
            </w:pPr>
            <w:r w:rsidRPr="0074127F">
              <w:rPr>
                <w:rFonts w:hint="eastAsia"/>
                <w:color w:val="C00000"/>
              </w:rPr>
              <w:t>*</w:t>
            </w:r>
            <w:r w:rsidRPr="001D0BF5">
              <w:rPr>
                <w:rFonts w:hint="eastAsia"/>
              </w:rPr>
              <w:t>教学内容、进度安排及要求</w:t>
            </w:r>
          </w:p>
          <w:p w:rsidR="000A548F" w:rsidRPr="001D0BF5" w:rsidRDefault="000A548F" w:rsidP="007C626D">
            <w:pPr>
              <w:spacing w:line="460" w:lineRule="exact"/>
              <w:jc w:val="center"/>
            </w:pPr>
            <w:r w:rsidRPr="001D0BF5">
              <w:rPr>
                <w:rFonts w:hint="eastAsia"/>
              </w:rPr>
              <w:t>(</w:t>
            </w:r>
            <w:r w:rsidRPr="001D0BF5">
              <w:t>Class Schedule</w:t>
            </w:r>
          </w:p>
          <w:p w:rsidR="000A548F" w:rsidRPr="001D0BF5" w:rsidRDefault="000A548F" w:rsidP="007C626D">
            <w:pPr>
              <w:spacing w:line="460" w:lineRule="exact"/>
              <w:jc w:val="center"/>
            </w:pPr>
            <w:r w:rsidRPr="001D0BF5">
              <w:rPr>
                <w:rFonts w:hint="eastAsia"/>
              </w:rPr>
              <w:t>&amp;</w:t>
            </w:r>
            <w:r w:rsidRPr="001D0BF5">
              <w:t>Requirements</w:t>
            </w:r>
            <w:r w:rsidRPr="001D0BF5">
              <w:rPr>
                <w:rFonts w:hint="eastAsia"/>
              </w:rPr>
              <w:t>)</w:t>
            </w:r>
          </w:p>
        </w:tc>
        <w:tc>
          <w:tcPr>
            <w:tcW w:w="7518" w:type="dxa"/>
            <w:gridSpan w:val="7"/>
            <w:vAlign w:val="center"/>
          </w:tcPr>
          <w:tbl>
            <w:tblPr>
              <w:tblStyle w:val="a5"/>
              <w:tblW w:w="6955" w:type="dxa"/>
              <w:tblBorders>
                <w:left w:val="none" w:sz="0" w:space="0" w:color="auto"/>
                <w:right w:val="none" w:sz="0" w:space="0" w:color="auto"/>
              </w:tblBorders>
              <w:tblLook w:val="04A0" w:firstRow="1" w:lastRow="0" w:firstColumn="1" w:lastColumn="0" w:noHBand="0" w:noVBand="1"/>
            </w:tblPr>
            <w:tblGrid>
              <w:gridCol w:w="1701"/>
              <w:gridCol w:w="605"/>
              <w:gridCol w:w="992"/>
              <w:gridCol w:w="1276"/>
              <w:gridCol w:w="1559"/>
              <w:gridCol w:w="822"/>
            </w:tblGrid>
            <w:tr w:rsidR="00906CB4" w:rsidTr="00906CB4">
              <w:trPr>
                <w:trHeight w:val="352"/>
              </w:trPr>
              <w:tc>
                <w:tcPr>
                  <w:tcW w:w="1701" w:type="dxa"/>
                </w:tcPr>
                <w:p w:rsidR="000A548F" w:rsidRPr="001D0BF5" w:rsidRDefault="000A548F" w:rsidP="007C626D">
                  <w:pPr>
                    <w:jc w:val="center"/>
                  </w:pPr>
                  <w:r w:rsidRPr="001D0BF5">
                    <w:rPr>
                      <w:rFonts w:hint="eastAsia"/>
                    </w:rPr>
                    <w:t>教学内容</w:t>
                  </w:r>
                </w:p>
              </w:tc>
              <w:tc>
                <w:tcPr>
                  <w:tcW w:w="605" w:type="dxa"/>
                </w:tcPr>
                <w:p w:rsidR="000A548F" w:rsidRPr="001D0BF5" w:rsidRDefault="000A548F" w:rsidP="007C626D">
                  <w:pPr>
                    <w:jc w:val="center"/>
                  </w:pPr>
                  <w:r w:rsidRPr="001D0BF5">
                    <w:rPr>
                      <w:rFonts w:hint="eastAsia"/>
                    </w:rPr>
                    <w:t>学时</w:t>
                  </w:r>
                </w:p>
              </w:tc>
              <w:tc>
                <w:tcPr>
                  <w:tcW w:w="992" w:type="dxa"/>
                </w:tcPr>
                <w:p w:rsidR="000A548F" w:rsidRPr="001D0BF5" w:rsidRDefault="000A548F" w:rsidP="007C626D">
                  <w:pPr>
                    <w:jc w:val="center"/>
                  </w:pPr>
                  <w:r w:rsidRPr="001D0BF5">
                    <w:rPr>
                      <w:rFonts w:hint="eastAsia"/>
                    </w:rPr>
                    <w:t>教学方式</w:t>
                  </w:r>
                </w:p>
              </w:tc>
              <w:tc>
                <w:tcPr>
                  <w:tcW w:w="1276" w:type="dxa"/>
                </w:tcPr>
                <w:p w:rsidR="000A548F" w:rsidRPr="001D0BF5" w:rsidRDefault="000A548F" w:rsidP="007C626D">
                  <w:pPr>
                    <w:jc w:val="center"/>
                  </w:pPr>
                  <w:r w:rsidRPr="001D0BF5">
                    <w:rPr>
                      <w:rFonts w:hint="eastAsia"/>
                    </w:rPr>
                    <w:t>作业及要求</w:t>
                  </w:r>
                </w:p>
              </w:tc>
              <w:tc>
                <w:tcPr>
                  <w:tcW w:w="1559" w:type="dxa"/>
                </w:tcPr>
                <w:p w:rsidR="000A548F" w:rsidRPr="001D0BF5" w:rsidRDefault="000A548F" w:rsidP="007C626D">
                  <w:r w:rsidRPr="001D0BF5">
                    <w:rPr>
                      <w:rFonts w:hint="eastAsia"/>
                    </w:rPr>
                    <w:t>基本要求</w:t>
                  </w:r>
                </w:p>
              </w:tc>
              <w:tc>
                <w:tcPr>
                  <w:tcW w:w="822" w:type="dxa"/>
                </w:tcPr>
                <w:p w:rsidR="000A548F" w:rsidRPr="001D0BF5" w:rsidRDefault="00FC687D" w:rsidP="007C626D">
                  <w:pPr>
                    <w:jc w:val="center"/>
                  </w:pPr>
                  <w:r>
                    <w:rPr>
                      <w:rFonts w:hint="eastAsia"/>
                    </w:rPr>
                    <w:t>考查</w:t>
                  </w:r>
                  <w:r w:rsidR="000A548F" w:rsidRPr="001D0BF5">
                    <w:rPr>
                      <w:rFonts w:hint="eastAsia"/>
                    </w:rPr>
                    <w:t>方式</w:t>
                  </w:r>
                </w:p>
              </w:tc>
            </w:tr>
            <w:tr w:rsidR="00906CB4" w:rsidTr="00906CB4">
              <w:trPr>
                <w:trHeight w:val="352"/>
              </w:trPr>
              <w:tc>
                <w:tcPr>
                  <w:tcW w:w="1701" w:type="dxa"/>
                </w:tcPr>
                <w:p w:rsidR="000A548F" w:rsidRPr="001D0BF5" w:rsidRDefault="00927AC5" w:rsidP="007C626D">
                  <w:pPr>
                    <w:jc w:val="center"/>
                  </w:pPr>
                  <w:r>
                    <w:rPr>
                      <w:rFonts w:hint="eastAsia"/>
                    </w:rPr>
                    <w:t>基本概念</w:t>
                  </w:r>
                  <w:r w:rsidR="00C24C45">
                    <w:rPr>
                      <w:rFonts w:hint="eastAsia"/>
                    </w:rPr>
                    <w:t xml:space="preserve"> </w:t>
                  </w:r>
                </w:p>
              </w:tc>
              <w:tc>
                <w:tcPr>
                  <w:tcW w:w="605" w:type="dxa"/>
                </w:tcPr>
                <w:p w:rsidR="000A548F" w:rsidRPr="001D0BF5" w:rsidRDefault="00C24C45" w:rsidP="007C626D">
                  <w:pPr>
                    <w:jc w:val="center"/>
                  </w:pPr>
                  <w:r>
                    <w:rPr>
                      <w:rFonts w:hint="eastAsia"/>
                    </w:rPr>
                    <w:t>8</w:t>
                  </w:r>
                </w:p>
              </w:tc>
              <w:tc>
                <w:tcPr>
                  <w:tcW w:w="992" w:type="dxa"/>
                </w:tcPr>
                <w:p w:rsidR="000A548F" w:rsidRPr="001D0BF5" w:rsidRDefault="00906CB4" w:rsidP="00927AC5">
                  <w:pPr>
                    <w:jc w:val="center"/>
                  </w:pPr>
                  <w:r>
                    <w:rPr>
                      <w:rFonts w:hint="eastAsia"/>
                    </w:rPr>
                    <w:t>板书</w:t>
                  </w:r>
                  <w:r>
                    <w:rPr>
                      <w:rFonts w:hint="eastAsia"/>
                    </w:rPr>
                    <w:t xml:space="preserve"> + ppt </w:t>
                  </w:r>
                </w:p>
              </w:tc>
              <w:tc>
                <w:tcPr>
                  <w:tcW w:w="1276" w:type="dxa"/>
                </w:tcPr>
                <w:p w:rsidR="000A548F" w:rsidRPr="001D0BF5" w:rsidRDefault="00906CB4" w:rsidP="007C626D">
                  <w:pPr>
                    <w:jc w:val="center"/>
                  </w:pPr>
                  <w:r>
                    <w:rPr>
                      <w:rFonts w:hint="eastAsia"/>
                    </w:rPr>
                    <w:t>每周一次，可以讨论，独立完成</w:t>
                  </w:r>
                </w:p>
              </w:tc>
              <w:tc>
                <w:tcPr>
                  <w:tcW w:w="1559" w:type="dxa"/>
                </w:tcPr>
                <w:p w:rsidR="000A548F" w:rsidRPr="001D0BF5" w:rsidRDefault="00906CB4" w:rsidP="00927AC5">
                  <w:pPr>
                    <w:jc w:val="center"/>
                  </w:pPr>
                  <w:r>
                    <w:rPr>
                      <w:rFonts w:hint="eastAsia"/>
                    </w:rPr>
                    <w:t>掌握</w:t>
                  </w:r>
                  <w:r w:rsidR="00927AC5">
                    <w:rPr>
                      <w:rFonts w:hint="eastAsia"/>
                    </w:rPr>
                    <w:t>连续介质</w:t>
                  </w:r>
                  <w:r>
                    <w:rPr>
                      <w:rFonts w:hint="eastAsia"/>
                    </w:rPr>
                    <w:t>力学的基本概念</w:t>
                  </w:r>
                </w:p>
              </w:tc>
              <w:tc>
                <w:tcPr>
                  <w:tcW w:w="822" w:type="dxa"/>
                </w:tcPr>
                <w:p w:rsidR="00906CB4" w:rsidRDefault="00906CB4" w:rsidP="007C626D">
                  <w:pPr>
                    <w:jc w:val="center"/>
                  </w:pPr>
                  <w:r>
                    <w:rPr>
                      <w:rFonts w:hint="eastAsia"/>
                    </w:rPr>
                    <w:t>考试</w:t>
                  </w:r>
                </w:p>
                <w:p w:rsidR="000A548F" w:rsidRPr="001D0BF5" w:rsidRDefault="00906CB4" w:rsidP="007C626D">
                  <w:pPr>
                    <w:jc w:val="center"/>
                  </w:pPr>
                  <w:r>
                    <w:rPr>
                      <w:rFonts w:hint="eastAsia"/>
                    </w:rPr>
                    <w:t>+</w:t>
                  </w:r>
                  <w:r>
                    <w:rPr>
                      <w:rFonts w:hint="eastAsia"/>
                    </w:rPr>
                    <w:t>作业</w:t>
                  </w:r>
                </w:p>
              </w:tc>
            </w:tr>
            <w:tr w:rsidR="00906CB4" w:rsidTr="00906CB4">
              <w:trPr>
                <w:trHeight w:val="352"/>
              </w:trPr>
              <w:tc>
                <w:tcPr>
                  <w:tcW w:w="1701" w:type="dxa"/>
                </w:tcPr>
                <w:p w:rsidR="000A548F" w:rsidRPr="001D0BF5" w:rsidRDefault="00927AC5" w:rsidP="007C626D">
                  <w:pPr>
                    <w:jc w:val="center"/>
                  </w:pPr>
                  <w:r>
                    <w:rPr>
                      <w:rFonts w:hint="eastAsia"/>
                    </w:rPr>
                    <w:t>静止流体</w:t>
                  </w:r>
                </w:p>
              </w:tc>
              <w:tc>
                <w:tcPr>
                  <w:tcW w:w="605" w:type="dxa"/>
                </w:tcPr>
                <w:p w:rsidR="000A548F" w:rsidRPr="001D0BF5" w:rsidRDefault="00C24C45" w:rsidP="007C626D">
                  <w:pPr>
                    <w:jc w:val="center"/>
                  </w:pPr>
                  <w:r>
                    <w:rPr>
                      <w:rFonts w:hint="eastAsia"/>
                    </w:rPr>
                    <w:t>8</w:t>
                  </w:r>
                </w:p>
              </w:tc>
              <w:tc>
                <w:tcPr>
                  <w:tcW w:w="992" w:type="dxa"/>
                </w:tcPr>
                <w:p w:rsidR="000A548F" w:rsidRPr="001D0BF5" w:rsidRDefault="00906CB4" w:rsidP="007C626D">
                  <w:pPr>
                    <w:jc w:val="center"/>
                  </w:pPr>
                  <w:r>
                    <w:rPr>
                      <w:rFonts w:hint="eastAsia"/>
                    </w:rPr>
                    <w:t>板书</w:t>
                  </w:r>
                  <w:r>
                    <w:rPr>
                      <w:rFonts w:hint="eastAsia"/>
                    </w:rPr>
                    <w:t xml:space="preserve"> + ppt</w:t>
                  </w:r>
                </w:p>
              </w:tc>
              <w:tc>
                <w:tcPr>
                  <w:tcW w:w="1276" w:type="dxa"/>
                </w:tcPr>
                <w:p w:rsidR="000A548F" w:rsidRPr="001D0BF5" w:rsidRDefault="00906CB4" w:rsidP="007C626D">
                  <w:pPr>
                    <w:jc w:val="center"/>
                  </w:pPr>
                  <w:r>
                    <w:rPr>
                      <w:rFonts w:hint="eastAsia"/>
                    </w:rPr>
                    <w:t>每周一次，可以讨论，独立完成</w:t>
                  </w:r>
                </w:p>
              </w:tc>
              <w:tc>
                <w:tcPr>
                  <w:tcW w:w="1559" w:type="dxa"/>
                </w:tcPr>
                <w:p w:rsidR="000A548F" w:rsidRPr="001D0BF5" w:rsidRDefault="00906CB4" w:rsidP="00927AC5">
                  <w:pPr>
                    <w:jc w:val="center"/>
                  </w:pPr>
                  <w:r>
                    <w:rPr>
                      <w:rFonts w:hint="eastAsia"/>
                    </w:rPr>
                    <w:t>掌握</w:t>
                  </w:r>
                  <w:r w:rsidR="00927AC5">
                    <w:rPr>
                      <w:rFonts w:hint="eastAsia"/>
                    </w:rPr>
                    <w:t>压强、表面张力等概念</w:t>
                  </w:r>
                </w:p>
              </w:tc>
              <w:tc>
                <w:tcPr>
                  <w:tcW w:w="822" w:type="dxa"/>
                </w:tcPr>
                <w:p w:rsidR="00906CB4" w:rsidRDefault="00906CB4" w:rsidP="00906CB4">
                  <w:pPr>
                    <w:jc w:val="center"/>
                  </w:pPr>
                  <w:r>
                    <w:rPr>
                      <w:rFonts w:hint="eastAsia"/>
                    </w:rPr>
                    <w:t>考试</w:t>
                  </w:r>
                </w:p>
                <w:p w:rsidR="000A548F" w:rsidRPr="001D0BF5" w:rsidRDefault="00906CB4" w:rsidP="00906CB4">
                  <w:pPr>
                    <w:jc w:val="center"/>
                  </w:pPr>
                  <w:r>
                    <w:rPr>
                      <w:rFonts w:hint="eastAsia"/>
                    </w:rPr>
                    <w:t>+</w:t>
                  </w:r>
                  <w:r>
                    <w:rPr>
                      <w:rFonts w:hint="eastAsia"/>
                    </w:rPr>
                    <w:t>作业</w:t>
                  </w:r>
                </w:p>
              </w:tc>
            </w:tr>
            <w:tr w:rsidR="00906CB4" w:rsidTr="00906CB4">
              <w:trPr>
                <w:trHeight w:val="352"/>
              </w:trPr>
              <w:tc>
                <w:tcPr>
                  <w:tcW w:w="1701" w:type="dxa"/>
                </w:tcPr>
                <w:p w:rsidR="000A548F" w:rsidRPr="001D0BF5" w:rsidRDefault="00927AC5" w:rsidP="007C626D">
                  <w:pPr>
                    <w:jc w:val="center"/>
                  </w:pPr>
                  <w:r>
                    <w:rPr>
                      <w:rFonts w:hint="eastAsia"/>
                    </w:rPr>
                    <w:t>弹性力学</w:t>
                  </w:r>
                </w:p>
              </w:tc>
              <w:tc>
                <w:tcPr>
                  <w:tcW w:w="605" w:type="dxa"/>
                </w:tcPr>
                <w:p w:rsidR="000A548F" w:rsidRPr="001D0BF5" w:rsidRDefault="00C24C45" w:rsidP="007C626D">
                  <w:pPr>
                    <w:jc w:val="center"/>
                  </w:pPr>
                  <w:r>
                    <w:rPr>
                      <w:rFonts w:hint="eastAsia"/>
                    </w:rPr>
                    <w:t>8</w:t>
                  </w:r>
                </w:p>
              </w:tc>
              <w:tc>
                <w:tcPr>
                  <w:tcW w:w="992" w:type="dxa"/>
                </w:tcPr>
                <w:p w:rsidR="000A548F" w:rsidRPr="001D0BF5" w:rsidRDefault="00906CB4" w:rsidP="007C626D">
                  <w:pPr>
                    <w:jc w:val="center"/>
                  </w:pPr>
                  <w:r>
                    <w:rPr>
                      <w:rFonts w:hint="eastAsia"/>
                    </w:rPr>
                    <w:t>板书</w:t>
                  </w:r>
                  <w:r>
                    <w:rPr>
                      <w:rFonts w:hint="eastAsia"/>
                    </w:rPr>
                    <w:t xml:space="preserve"> + ppt+</w:t>
                  </w:r>
                  <w:r>
                    <w:rPr>
                      <w:rFonts w:hint="eastAsia"/>
                    </w:rPr>
                    <w:t>实验演示</w:t>
                  </w:r>
                </w:p>
              </w:tc>
              <w:tc>
                <w:tcPr>
                  <w:tcW w:w="1276" w:type="dxa"/>
                </w:tcPr>
                <w:p w:rsidR="000A548F" w:rsidRPr="001D0BF5" w:rsidRDefault="00906CB4" w:rsidP="007C626D">
                  <w:pPr>
                    <w:jc w:val="center"/>
                  </w:pPr>
                  <w:r>
                    <w:rPr>
                      <w:rFonts w:hint="eastAsia"/>
                    </w:rPr>
                    <w:t>每周一次，可以讨论，独立完成</w:t>
                  </w:r>
                </w:p>
              </w:tc>
              <w:tc>
                <w:tcPr>
                  <w:tcW w:w="1559" w:type="dxa"/>
                </w:tcPr>
                <w:p w:rsidR="000A548F" w:rsidRPr="001D0BF5" w:rsidRDefault="00927AC5" w:rsidP="007C626D">
                  <w:pPr>
                    <w:jc w:val="center"/>
                  </w:pPr>
                  <w:r>
                    <w:rPr>
                      <w:rFonts w:hint="eastAsia"/>
                    </w:rPr>
                    <w:t>应力、应变、简单梁等基础弹性力学理论</w:t>
                  </w:r>
                </w:p>
              </w:tc>
              <w:tc>
                <w:tcPr>
                  <w:tcW w:w="822" w:type="dxa"/>
                </w:tcPr>
                <w:p w:rsidR="00906CB4" w:rsidRDefault="00906CB4" w:rsidP="00906CB4">
                  <w:pPr>
                    <w:jc w:val="center"/>
                  </w:pPr>
                  <w:r>
                    <w:rPr>
                      <w:rFonts w:hint="eastAsia"/>
                    </w:rPr>
                    <w:t>考试</w:t>
                  </w:r>
                </w:p>
                <w:p w:rsidR="000A548F" w:rsidRPr="001D0BF5" w:rsidRDefault="00906CB4" w:rsidP="00906CB4">
                  <w:pPr>
                    <w:jc w:val="center"/>
                  </w:pPr>
                  <w:r>
                    <w:rPr>
                      <w:rFonts w:hint="eastAsia"/>
                    </w:rPr>
                    <w:t>+</w:t>
                  </w:r>
                  <w:r>
                    <w:rPr>
                      <w:rFonts w:hint="eastAsia"/>
                    </w:rPr>
                    <w:t>作业</w:t>
                  </w:r>
                </w:p>
              </w:tc>
            </w:tr>
            <w:tr w:rsidR="00906CB4" w:rsidTr="00906CB4">
              <w:trPr>
                <w:trHeight w:val="352"/>
              </w:trPr>
              <w:tc>
                <w:tcPr>
                  <w:tcW w:w="1701" w:type="dxa"/>
                </w:tcPr>
                <w:p w:rsidR="00C24C45" w:rsidRPr="001D0BF5" w:rsidRDefault="00927AC5" w:rsidP="007C626D">
                  <w:pPr>
                    <w:jc w:val="center"/>
                  </w:pPr>
                  <w:r>
                    <w:rPr>
                      <w:rFonts w:hint="eastAsia"/>
                    </w:rPr>
                    <w:t>理想流体</w:t>
                  </w:r>
                  <w:r w:rsidR="00C24C45">
                    <w:rPr>
                      <w:rFonts w:hint="eastAsia"/>
                    </w:rPr>
                    <w:t xml:space="preserve"> </w:t>
                  </w:r>
                </w:p>
              </w:tc>
              <w:tc>
                <w:tcPr>
                  <w:tcW w:w="605" w:type="dxa"/>
                </w:tcPr>
                <w:p w:rsidR="00C24C45" w:rsidRPr="001D0BF5" w:rsidRDefault="00C24C45" w:rsidP="007C626D">
                  <w:pPr>
                    <w:jc w:val="center"/>
                  </w:pPr>
                  <w:r>
                    <w:rPr>
                      <w:rFonts w:hint="eastAsia"/>
                    </w:rPr>
                    <w:t>8</w:t>
                  </w:r>
                </w:p>
              </w:tc>
              <w:tc>
                <w:tcPr>
                  <w:tcW w:w="992" w:type="dxa"/>
                </w:tcPr>
                <w:p w:rsidR="00C24C45" w:rsidRPr="001D0BF5" w:rsidRDefault="00906CB4" w:rsidP="007C626D">
                  <w:pPr>
                    <w:jc w:val="center"/>
                  </w:pPr>
                  <w:r>
                    <w:rPr>
                      <w:rFonts w:hint="eastAsia"/>
                    </w:rPr>
                    <w:t>板书</w:t>
                  </w:r>
                  <w:r>
                    <w:rPr>
                      <w:rFonts w:hint="eastAsia"/>
                    </w:rPr>
                    <w:t xml:space="preserve"> + ppt+</w:t>
                  </w:r>
                  <w:r>
                    <w:rPr>
                      <w:rFonts w:hint="eastAsia"/>
                    </w:rPr>
                    <w:t>实验演示</w:t>
                  </w:r>
                </w:p>
              </w:tc>
              <w:tc>
                <w:tcPr>
                  <w:tcW w:w="1276" w:type="dxa"/>
                </w:tcPr>
                <w:p w:rsidR="00C24C45" w:rsidRPr="001D0BF5" w:rsidRDefault="00906CB4" w:rsidP="007C626D">
                  <w:pPr>
                    <w:jc w:val="center"/>
                  </w:pPr>
                  <w:r>
                    <w:rPr>
                      <w:rFonts w:hint="eastAsia"/>
                    </w:rPr>
                    <w:t>每周一次，可以讨论，独立完成</w:t>
                  </w:r>
                </w:p>
              </w:tc>
              <w:tc>
                <w:tcPr>
                  <w:tcW w:w="1559" w:type="dxa"/>
                </w:tcPr>
                <w:p w:rsidR="00C24C45" w:rsidRPr="001D0BF5" w:rsidRDefault="00927AC5" w:rsidP="007C626D">
                  <w:pPr>
                    <w:jc w:val="center"/>
                  </w:pPr>
                  <w:r>
                    <w:rPr>
                      <w:rFonts w:hint="eastAsia"/>
                    </w:rPr>
                    <w:t>欧拉方程</w:t>
                  </w:r>
                </w:p>
              </w:tc>
              <w:tc>
                <w:tcPr>
                  <w:tcW w:w="822" w:type="dxa"/>
                </w:tcPr>
                <w:p w:rsidR="00906CB4" w:rsidRDefault="00906CB4" w:rsidP="00906CB4">
                  <w:pPr>
                    <w:jc w:val="center"/>
                  </w:pPr>
                  <w:r>
                    <w:rPr>
                      <w:rFonts w:hint="eastAsia"/>
                    </w:rPr>
                    <w:t>考试</w:t>
                  </w:r>
                </w:p>
                <w:p w:rsidR="00C24C45" w:rsidRPr="001D0BF5" w:rsidRDefault="00906CB4" w:rsidP="00906CB4">
                  <w:pPr>
                    <w:jc w:val="center"/>
                  </w:pPr>
                  <w:r>
                    <w:rPr>
                      <w:rFonts w:hint="eastAsia"/>
                    </w:rPr>
                    <w:t>+</w:t>
                  </w:r>
                  <w:r>
                    <w:rPr>
                      <w:rFonts w:hint="eastAsia"/>
                    </w:rPr>
                    <w:t>作业</w:t>
                  </w:r>
                </w:p>
              </w:tc>
            </w:tr>
            <w:tr w:rsidR="00906CB4" w:rsidTr="00906CB4">
              <w:trPr>
                <w:trHeight w:val="352"/>
              </w:trPr>
              <w:tc>
                <w:tcPr>
                  <w:tcW w:w="1701" w:type="dxa"/>
                </w:tcPr>
                <w:p w:rsidR="00C24C45" w:rsidRPr="001D0BF5" w:rsidRDefault="00927AC5" w:rsidP="007C626D">
                  <w:pPr>
                    <w:jc w:val="center"/>
                  </w:pPr>
                  <w:r>
                    <w:rPr>
                      <w:rFonts w:hint="eastAsia"/>
                    </w:rPr>
                    <w:t>粘滞流体</w:t>
                  </w:r>
                </w:p>
              </w:tc>
              <w:tc>
                <w:tcPr>
                  <w:tcW w:w="605" w:type="dxa"/>
                </w:tcPr>
                <w:p w:rsidR="00C24C45" w:rsidRPr="001D0BF5" w:rsidRDefault="00C24C45" w:rsidP="007C626D">
                  <w:pPr>
                    <w:jc w:val="center"/>
                  </w:pPr>
                  <w:r>
                    <w:rPr>
                      <w:rFonts w:hint="eastAsia"/>
                    </w:rPr>
                    <w:t>8</w:t>
                  </w:r>
                </w:p>
              </w:tc>
              <w:tc>
                <w:tcPr>
                  <w:tcW w:w="992" w:type="dxa"/>
                </w:tcPr>
                <w:p w:rsidR="00C24C45" w:rsidRPr="001D0BF5" w:rsidRDefault="00906CB4" w:rsidP="007C626D">
                  <w:pPr>
                    <w:jc w:val="center"/>
                  </w:pPr>
                  <w:r>
                    <w:rPr>
                      <w:rFonts w:hint="eastAsia"/>
                    </w:rPr>
                    <w:t>板书</w:t>
                  </w:r>
                  <w:r>
                    <w:rPr>
                      <w:rFonts w:hint="eastAsia"/>
                    </w:rPr>
                    <w:t xml:space="preserve"> + ppt+</w:t>
                  </w:r>
                  <w:r>
                    <w:rPr>
                      <w:rFonts w:hint="eastAsia"/>
                    </w:rPr>
                    <w:t>实验演示</w:t>
                  </w:r>
                </w:p>
              </w:tc>
              <w:tc>
                <w:tcPr>
                  <w:tcW w:w="1276" w:type="dxa"/>
                </w:tcPr>
                <w:p w:rsidR="00C24C45" w:rsidRPr="001D0BF5" w:rsidRDefault="00906CB4" w:rsidP="007C626D">
                  <w:pPr>
                    <w:jc w:val="center"/>
                  </w:pPr>
                  <w:r>
                    <w:rPr>
                      <w:rFonts w:hint="eastAsia"/>
                    </w:rPr>
                    <w:t>每周一次，可以讨论，独立完成</w:t>
                  </w:r>
                </w:p>
              </w:tc>
              <w:tc>
                <w:tcPr>
                  <w:tcW w:w="1559" w:type="dxa"/>
                </w:tcPr>
                <w:p w:rsidR="00C24C45" w:rsidRPr="001D0BF5" w:rsidRDefault="00927AC5" w:rsidP="007C626D">
                  <w:pPr>
                    <w:jc w:val="center"/>
                  </w:pPr>
                  <w:r>
                    <w:rPr>
                      <w:rFonts w:hint="eastAsia"/>
                    </w:rPr>
                    <w:t>掌握</w:t>
                  </w:r>
                  <w:r>
                    <w:rPr>
                      <w:rFonts w:hint="eastAsia"/>
                    </w:rPr>
                    <w:t xml:space="preserve">Navier-Stokes </w:t>
                  </w:r>
                  <w:r>
                    <w:rPr>
                      <w:rFonts w:hint="eastAsia"/>
                    </w:rPr>
                    <w:t>方程的基本性质</w:t>
                  </w:r>
                </w:p>
              </w:tc>
              <w:tc>
                <w:tcPr>
                  <w:tcW w:w="822" w:type="dxa"/>
                </w:tcPr>
                <w:p w:rsidR="00906CB4" w:rsidRDefault="00906CB4" w:rsidP="00906CB4">
                  <w:pPr>
                    <w:jc w:val="center"/>
                  </w:pPr>
                  <w:r>
                    <w:rPr>
                      <w:rFonts w:hint="eastAsia"/>
                    </w:rPr>
                    <w:t>考试</w:t>
                  </w:r>
                </w:p>
                <w:p w:rsidR="00C24C45" w:rsidRPr="001D0BF5" w:rsidRDefault="00906CB4" w:rsidP="00906CB4">
                  <w:pPr>
                    <w:jc w:val="center"/>
                  </w:pPr>
                  <w:r>
                    <w:rPr>
                      <w:rFonts w:hint="eastAsia"/>
                    </w:rPr>
                    <w:t>+</w:t>
                  </w:r>
                  <w:r>
                    <w:rPr>
                      <w:rFonts w:hint="eastAsia"/>
                    </w:rPr>
                    <w:t>作业</w:t>
                  </w:r>
                </w:p>
              </w:tc>
            </w:tr>
            <w:tr w:rsidR="00906CB4" w:rsidTr="00906CB4">
              <w:trPr>
                <w:trHeight w:val="352"/>
              </w:trPr>
              <w:tc>
                <w:tcPr>
                  <w:tcW w:w="1701" w:type="dxa"/>
                </w:tcPr>
                <w:p w:rsidR="00C24C45" w:rsidRPr="001D0BF5" w:rsidRDefault="00927AC5" w:rsidP="007C626D">
                  <w:pPr>
                    <w:jc w:val="center"/>
                  </w:pPr>
                  <w:r>
                    <w:rPr>
                      <w:rFonts w:hint="eastAsia"/>
                    </w:rPr>
                    <w:t>低雷诺数流体</w:t>
                  </w:r>
                </w:p>
              </w:tc>
              <w:tc>
                <w:tcPr>
                  <w:tcW w:w="605" w:type="dxa"/>
                </w:tcPr>
                <w:p w:rsidR="00C24C45" w:rsidRPr="001D0BF5" w:rsidRDefault="00C24C45" w:rsidP="007C626D">
                  <w:pPr>
                    <w:jc w:val="center"/>
                  </w:pPr>
                  <w:r>
                    <w:rPr>
                      <w:rFonts w:hint="eastAsia"/>
                    </w:rPr>
                    <w:t>8</w:t>
                  </w:r>
                </w:p>
              </w:tc>
              <w:tc>
                <w:tcPr>
                  <w:tcW w:w="992" w:type="dxa"/>
                </w:tcPr>
                <w:p w:rsidR="00C24C45" w:rsidRPr="001D0BF5" w:rsidRDefault="00906CB4" w:rsidP="007C626D">
                  <w:pPr>
                    <w:jc w:val="center"/>
                  </w:pPr>
                  <w:r>
                    <w:rPr>
                      <w:rFonts w:hint="eastAsia"/>
                    </w:rPr>
                    <w:t>板书</w:t>
                  </w:r>
                  <w:r>
                    <w:rPr>
                      <w:rFonts w:hint="eastAsia"/>
                    </w:rPr>
                    <w:t xml:space="preserve"> + ppt</w:t>
                  </w:r>
                </w:p>
              </w:tc>
              <w:tc>
                <w:tcPr>
                  <w:tcW w:w="1276" w:type="dxa"/>
                </w:tcPr>
                <w:p w:rsidR="00C24C45" w:rsidRPr="001D0BF5" w:rsidRDefault="00906CB4" w:rsidP="007C626D">
                  <w:pPr>
                    <w:jc w:val="center"/>
                  </w:pPr>
                  <w:r>
                    <w:rPr>
                      <w:rFonts w:hint="eastAsia"/>
                    </w:rPr>
                    <w:t>每周一次，可以讨论，独立完成</w:t>
                  </w:r>
                </w:p>
              </w:tc>
              <w:tc>
                <w:tcPr>
                  <w:tcW w:w="1559" w:type="dxa"/>
                </w:tcPr>
                <w:p w:rsidR="00C24C45" w:rsidRPr="001D0BF5" w:rsidRDefault="00927AC5" w:rsidP="007C626D">
                  <w:pPr>
                    <w:jc w:val="center"/>
                  </w:pPr>
                  <w:r>
                    <w:rPr>
                      <w:rFonts w:hint="eastAsia"/>
                    </w:rPr>
                    <w:t>了解</w:t>
                  </w:r>
                  <w:r>
                    <w:rPr>
                      <w:rFonts w:hint="eastAsia"/>
                    </w:rPr>
                    <w:t xml:space="preserve">Stokes </w:t>
                  </w:r>
                  <w:r>
                    <w:rPr>
                      <w:rFonts w:hint="eastAsia"/>
                    </w:rPr>
                    <w:t>方程和低雷诺数流的性质</w:t>
                  </w:r>
                </w:p>
              </w:tc>
              <w:tc>
                <w:tcPr>
                  <w:tcW w:w="822" w:type="dxa"/>
                </w:tcPr>
                <w:p w:rsidR="00906CB4" w:rsidRDefault="00906CB4" w:rsidP="00906CB4">
                  <w:pPr>
                    <w:jc w:val="center"/>
                  </w:pPr>
                  <w:r>
                    <w:rPr>
                      <w:rFonts w:hint="eastAsia"/>
                    </w:rPr>
                    <w:t>考试</w:t>
                  </w:r>
                </w:p>
                <w:p w:rsidR="00C24C45" w:rsidRPr="001D0BF5" w:rsidRDefault="00906CB4" w:rsidP="00906CB4">
                  <w:pPr>
                    <w:jc w:val="center"/>
                  </w:pPr>
                  <w:r>
                    <w:rPr>
                      <w:rFonts w:hint="eastAsia"/>
                    </w:rPr>
                    <w:t>+</w:t>
                  </w:r>
                  <w:r>
                    <w:rPr>
                      <w:rFonts w:hint="eastAsia"/>
                    </w:rPr>
                    <w:t>作业</w:t>
                  </w:r>
                </w:p>
              </w:tc>
            </w:tr>
            <w:tr w:rsidR="00906CB4" w:rsidTr="00906CB4">
              <w:trPr>
                <w:trHeight w:val="352"/>
              </w:trPr>
              <w:tc>
                <w:tcPr>
                  <w:tcW w:w="1701" w:type="dxa"/>
                </w:tcPr>
                <w:p w:rsidR="00C24C45" w:rsidRDefault="00927AC5" w:rsidP="007C626D">
                  <w:pPr>
                    <w:jc w:val="center"/>
                  </w:pPr>
                  <w:r>
                    <w:rPr>
                      <w:rFonts w:hint="eastAsia"/>
                    </w:rPr>
                    <w:t>边界层</w:t>
                  </w:r>
                  <w:r w:rsidR="00C24C45">
                    <w:rPr>
                      <w:rFonts w:hint="eastAsia"/>
                    </w:rPr>
                    <w:t xml:space="preserve"> </w:t>
                  </w:r>
                </w:p>
              </w:tc>
              <w:tc>
                <w:tcPr>
                  <w:tcW w:w="605" w:type="dxa"/>
                </w:tcPr>
                <w:p w:rsidR="00C24C45" w:rsidRPr="001D0BF5" w:rsidRDefault="00C24C45" w:rsidP="007C626D">
                  <w:pPr>
                    <w:jc w:val="center"/>
                  </w:pPr>
                  <w:r>
                    <w:rPr>
                      <w:rFonts w:hint="eastAsia"/>
                    </w:rPr>
                    <w:t>8</w:t>
                  </w:r>
                </w:p>
              </w:tc>
              <w:tc>
                <w:tcPr>
                  <w:tcW w:w="992" w:type="dxa"/>
                </w:tcPr>
                <w:p w:rsidR="00C24C45" w:rsidRPr="001D0BF5" w:rsidRDefault="00906CB4" w:rsidP="007C626D">
                  <w:pPr>
                    <w:jc w:val="center"/>
                  </w:pPr>
                  <w:r>
                    <w:rPr>
                      <w:rFonts w:hint="eastAsia"/>
                    </w:rPr>
                    <w:t>板书</w:t>
                  </w:r>
                  <w:r>
                    <w:rPr>
                      <w:rFonts w:hint="eastAsia"/>
                    </w:rPr>
                    <w:t xml:space="preserve"> + ppt</w:t>
                  </w:r>
                </w:p>
              </w:tc>
              <w:tc>
                <w:tcPr>
                  <w:tcW w:w="1276" w:type="dxa"/>
                </w:tcPr>
                <w:p w:rsidR="00C24C45" w:rsidRPr="001D0BF5" w:rsidRDefault="00906CB4" w:rsidP="007C626D">
                  <w:pPr>
                    <w:jc w:val="center"/>
                  </w:pPr>
                  <w:r>
                    <w:rPr>
                      <w:rFonts w:hint="eastAsia"/>
                    </w:rPr>
                    <w:t>每周一次，可以讨论，独立完成</w:t>
                  </w:r>
                </w:p>
              </w:tc>
              <w:tc>
                <w:tcPr>
                  <w:tcW w:w="1559" w:type="dxa"/>
                </w:tcPr>
                <w:p w:rsidR="00C24C45" w:rsidRPr="001D0BF5" w:rsidRDefault="00927AC5" w:rsidP="00906CB4">
                  <w:pPr>
                    <w:jc w:val="center"/>
                  </w:pPr>
                  <w:r>
                    <w:rPr>
                      <w:rFonts w:hint="eastAsia"/>
                    </w:rPr>
                    <w:t>了解边界层理论</w:t>
                  </w:r>
                </w:p>
              </w:tc>
              <w:tc>
                <w:tcPr>
                  <w:tcW w:w="822" w:type="dxa"/>
                </w:tcPr>
                <w:p w:rsidR="00906CB4" w:rsidRDefault="00906CB4" w:rsidP="00906CB4">
                  <w:pPr>
                    <w:jc w:val="center"/>
                  </w:pPr>
                  <w:r>
                    <w:rPr>
                      <w:rFonts w:hint="eastAsia"/>
                    </w:rPr>
                    <w:t>考试</w:t>
                  </w:r>
                </w:p>
                <w:p w:rsidR="00C24C45" w:rsidRPr="001D0BF5" w:rsidRDefault="00906CB4" w:rsidP="00906CB4">
                  <w:pPr>
                    <w:jc w:val="center"/>
                  </w:pPr>
                  <w:r>
                    <w:rPr>
                      <w:rFonts w:hint="eastAsia"/>
                    </w:rPr>
                    <w:t>+</w:t>
                  </w:r>
                  <w:r>
                    <w:rPr>
                      <w:rFonts w:hint="eastAsia"/>
                    </w:rPr>
                    <w:t>作业</w:t>
                  </w:r>
                </w:p>
              </w:tc>
            </w:tr>
            <w:tr w:rsidR="00906CB4" w:rsidTr="00906CB4">
              <w:trPr>
                <w:trHeight w:val="352"/>
              </w:trPr>
              <w:tc>
                <w:tcPr>
                  <w:tcW w:w="1701" w:type="dxa"/>
                </w:tcPr>
                <w:p w:rsidR="00C24C45" w:rsidRPr="001D0BF5" w:rsidRDefault="00927AC5" w:rsidP="007C626D">
                  <w:pPr>
                    <w:jc w:val="center"/>
                  </w:pPr>
                  <w:r>
                    <w:rPr>
                      <w:rFonts w:hint="eastAsia"/>
                    </w:rPr>
                    <w:t>生物流体力学</w:t>
                  </w:r>
                </w:p>
              </w:tc>
              <w:tc>
                <w:tcPr>
                  <w:tcW w:w="605" w:type="dxa"/>
                </w:tcPr>
                <w:p w:rsidR="00C24C45" w:rsidRPr="001D0BF5" w:rsidRDefault="00C24C45" w:rsidP="007C626D">
                  <w:pPr>
                    <w:jc w:val="center"/>
                  </w:pPr>
                  <w:r>
                    <w:rPr>
                      <w:rFonts w:hint="eastAsia"/>
                    </w:rPr>
                    <w:t>8</w:t>
                  </w:r>
                </w:p>
              </w:tc>
              <w:tc>
                <w:tcPr>
                  <w:tcW w:w="992" w:type="dxa"/>
                </w:tcPr>
                <w:p w:rsidR="00C24C45" w:rsidRPr="001D0BF5" w:rsidRDefault="00906CB4" w:rsidP="007C626D">
                  <w:pPr>
                    <w:jc w:val="center"/>
                  </w:pPr>
                  <w:r>
                    <w:rPr>
                      <w:rFonts w:hint="eastAsia"/>
                    </w:rPr>
                    <w:t>板书</w:t>
                  </w:r>
                  <w:r>
                    <w:rPr>
                      <w:rFonts w:hint="eastAsia"/>
                    </w:rPr>
                    <w:t xml:space="preserve"> + ppt</w:t>
                  </w:r>
                </w:p>
              </w:tc>
              <w:tc>
                <w:tcPr>
                  <w:tcW w:w="1276" w:type="dxa"/>
                </w:tcPr>
                <w:p w:rsidR="00C24C45" w:rsidRPr="001D0BF5" w:rsidRDefault="00906CB4" w:rsidP="007C626D">
                  <w:pPr>
                    <w:jc w:val="center"/>
                  </w:pPr>
                  <w:r>
                    <w:rPr>
                      <w:rFonts w:hint="eastAsia"/>
                    </w:rPr>
                    <w:t>每周一次，可以讨论，独立完成</w:t>
                  </w:r>
                </w:p>
              </w:tc>
              <w:tc>
                <w:tcPr>
                  <w:tcW w:w="1559" w:type="dxa"/>
                </w:tcPr>
                <w:p w:rsidR="00C24C45" w:rsidRPr="001D0BF5" w:rsidRDefault="00927AC5" w:rsidP="007C626D">
                  <w:pPr>
                    <w:jc w:val="center"/>
                  </w:pPr>
                  <w:r>
                    <w:rPr>
                      <w:rFonts w:hint="eastAsia"/>
                    </w:rPr>
                    <w:t>掌握生物运动的力学机制</w:t>
                  </w:r>
                </w:p>
              </w:tc>
              <w:tc>
                <w:tcPr>
                  <w:tcW w:w="822" w:type="dxa"/>
                </w:tcPr>
                <w:p w:rsidR="00906CB4" w:rsidRDefault="00906CB4" w:rsidP="00906CB4">
                  <w:pPr>
                    <w:jc w:val="center"/>
                  </w:pPr>
                  <w:r>
                    <w:rPr>
                      <w:rFonts w:hint="eastAsia"/>
                    </w:rPr>
                    <w:t>考试</w:t>
                  </w:r>
                </w:p>
                <w:p w:rsidR="00C24C45" w:rsidRPr="001D0BF5" w:rsidRDefault="00906CB4" w:rsidP="00906CB4">
                  <w:pPr>
                    <w:jc w:val="center"/>
                  </w:pPr>
                  <w:r>
                    <w:rPr>
                      <w:rFonts w:hint="eastAsia"/>
                    </w:rPr>
                    <w:t>+</w:t>
                  </w:r>
                  <w:r>
                    <w:rPr>
                      <w:rFonts w:hint="eastAsia"/>
                    </w:rPr>
                    <w:t>作业</w:t>
                  </w:r>
                </w:p>
              </w:tc>
            </w:tr>
          </w:tbl>
          <w:p w:rsidR="001C7AD8" w:rsidRPr="001D0BF5" w:rsidRDefault="001C7AD8" w:rsidP="007C626D"/>
        </w:tc>
      </w:tr>
      <w:tr w:rsidR="000A548F" w:rsidTr="00565461">
        <w:trPr>
          <w:trHeight w:val="882"/>
        </w:trPr>
        <w:tc>
          <w:tcPr>
            <w:tcW w:w="1805" w:type="dxa"/>
            <w:vAlign w:val="center"/>
          </w:tcPr>
          <w:p w:rsidR="000A548F" w:rsidRPr="001D0BF5" w:rsidRDefault="00ED30B5" w:rsidP="007C626D">
            <w:pPr>
              <w:jc w:val="center"/>
            </w:pPr>
            <w:r w:rsidRPr="00ED30B5">
              <w:rPr>
                <w:rFonts w:hint="eastAsia"/>
                <w:color w:val="C00000"/>
              </w:rPr>
              <w:t>*</w:t>
            </w:r>
            <w:r w:rsidR="000A548F" w:rsidRPr="001D0BF5">
              <w:rPr>
                <w:rFonts w:hint="eastAsia"/>
              </w:rPr>
              <w:t>考核方式</w:t>
            </w:r>
          </w:p>
          <w:p w:rsidR="000A548F" w:rsidRPr="001D0BF5" w:rsidRDefault="000A548F" w:rsidP="007C626D">
            <w:pPr>
              <w:jc w:val="center"/>
            </w:pPr>
            <w:r w:rsidRPr="001D0BF5">
              <w:rPr>
                <w:rFonts w:hint="eastAsia"/>
              </w:rPr>
              <w:t>(Grading)</w:t>
            </w:r>
          </w:p>
        </w:tc>
        <w:tc>
          <w:tcPr>
            <w:tcW w:w="7518" w:type="dxa"/>
            <w:gridSpan w:val="7"/>
            <w:vAlign w:val="center"/>
          </w:tcPr>
          <w:p w:rsidR="000A548F" w:rsidRDefault="00274892" w:rsidP="003A5F8D">
            <w:pPr>
              <w:jc w:val="left"/>
              <w:rPr>
                <w:color w:val="00B050"/>
              </w:rPr>
            </w:pPr>
            <w:r>
              <w:rPr>
                <w:rFonts w:hint="eastAsia"/>
                <w:color w:val="00B050"/>
              </w:rPr>
              <w:t>平时作业（</w:t>
            </w:r>
            <w:r>
              <w:rPr>
                <w:rFonts w:hint="eastAsia"/>
                <w:color w:val="00B050"/>
              </w:rPr>
              <w:t>Homework</w:t>
            </w:r>
            <w:r>
              <w:rPr>
                <w:rFonts w:hint="eastAsia"/>
                <w:color w:val="00B050"/>
              </w:rPr>
              <w:t>）：</w:t>
            </w:r>
            <w:r>
              <w:rPr>
                <w:rFonts w:hint="eastAsia"/>
                <w:color w:val="00B050"/>
              </w:rPr>
              <w:t xml:space="preserve"> </w:t>
            </w:r>
            <w:r w:rsidR="00927AC5">
              <w:rPr>
                <w:rFonts w:hint="eastAsia"/>
                <w:color w:val="00B050"/>
              </w:rPr>
              <w:t>4</w:t>
            </w:r>
            <w:r>
              <w:rPr>
                <w:rFonts w:hint="eastAsia"/>
                <w:color w:val="00B050"/>
              </w:rPr>
              <w:t xml:space="preserve">0% </w:t>
            </w:r>
            <w:r w:rsidR="002D06C6">
              <w:rPr>
                <w:rFonts w:hint="eastAsia"/>
                <w:color w:val="00B050"/>
              </w:rPr>
              <w:t>，检验平时学习效果，鼓励讨论；</w:t>
            </w:r>
          </w:p>
          <w:p w:rsidR="003A5F8D" w:rsidRDefault="003A5F8D" w:rsidP="003A5F8D">
            <w:pPr>
              <w:jc w:val="left"/>
              <w:rPr>
                <w:color w:val="00B050"/>
              </w:rPr>
            </w:pPr>
            <w:r>
              <w:rPr>
                <w:rFonts w:hint="eastAsia"/>
                <w:color w:val="00B050"/>
              </w:rPr>
              <w:t>期末考试（</w:t>
            </w:r>
            <w:r>
              <w:rPr>
                <w:rFonts w:hint="eastAsia"/>
                <w:color w:val="00B050"/>
              </w:rPr>
              <w:t>Final Exam</w:t>
            </w:r>
            <w:r>
              <w:rPr>
                <w:rFonts w:hint="eastAsia"/>
                <w:color w:val="00B050"/>
              </w:rPr>
              <w:t>）</w:t>
            </w:r>
            <w:r>
              <w:rPr>
                <w:rFonts w:hint="eastAsia"/>
                <w:color w:val="00B050"/>
              </w:rPr>
              <w:t>: 40%</w:t>
            </w:r>
            <w:r w:rsidR="002D06C6">
              <w:rPr>
                <w:rFonts w:hint="eastAsia"/>
                <w:color w:val="00B050"/>
              </w:rPr>
              <w:t>，</w:t>
            </w:r>
            <w:r w:rsidR="002D06C6">
              <w:rPr>
                <w:rFonts w:hint="eastAsia"/>
                <w:color w:val="00B050"/>
              </w:rPr>
              <w:t xml:space="preserve"> </w:t>
            </w:r>
            <w:r w:rsidR="002D06C6">
              <w:rPr>
                <w:rFonts w:hint="eastAsia"/>
                <w:color w:val="00B050"/>
              </w:rPr>
              <w:t>检验整个学期的学习，闭卷考试；</w:t>
            </w:r>
          </w:p>
          <w:p w:rsidR="003A5F8D" w:rsidRPr="003A5F8D" w:rsidRDefault="00927AC5" w:rsidP="00927AC5">
            <w:pPr>
              <w:jc w:val="left"/>
              <w:rPr>
                <w:color w:val="00B050"/>
              </w:rPr>
            </w:pPr>
            <w:r>
              <w:rPr>
                <w:rFonts w:hint="eastAsia"/>
                <w:color w:val="00B050"/>
              </w:rPr>
              <w:t>期末口试</w:t>
            </w:r>
            <w:r w:rsidR="003A5F8D">
              <w:rPr>
                <w:rFonts w:hint="eastAsia"/>
                <w:color w:val="00B050"/>
              </w:rPr>
              <w:t xml:space="preserve"> </w:t>
            </w:r>
            <w:r w:rsidR="003A5F8D">
              <w:rPr>
                <w:rFonts w:hint="eastAsia"/>
                <w:color w:val="00B050"/>
              </w:rPr>
              <w:t>（</w:t>
            </w:r>
            <w:r>
              <w:rPr>
                <w:rFonts w:hint="eastAsia"/>
                <w:color w:val="00B050"/>
              </w:rPr>
              <w:t>interview</w:t>
            </w:r>
            <w:r w:rsidR="003A5F8D">
              <w:rPr>
                <w:rFonts w:hint="eastAsia"/>
                <w:color w:val="00B050"/>
              </w:rPr>
              <w:t>）</w:t>
            </w:r>
            <w:r w:rsidR="003A5F8D">
              <w:rPr>
                <w:rFonts w:hint="eastAsia"/>
                <w:color w:val="00B050"/>
              </w:rPr>
              <w:t xml:space="preserve">: </w:t>
            </w:r>
            <w:r>
              <w:rPr>
                <w:rFonts w:hint="eastAsia"/>
                <w:color w:val="00B050"/>
              </w:rPr>
              <w:t>2</w:t>
            </w:r>
            <w:r w:rsidR="003A5F8D">
              <w:rPr>
                <w:rFonts w:hint="eastAsia"/>
                <w:color w:val="00B050"/>
              </w:rPr>
              <w:t>0%</w:t>
            </w:r>
            <w:r w:rsidR="00891931">
              <w:rPr>
                <w:rFonts w:hint="eastAsia"/>
                <w:color w:val="00B050"/>
              </w:rPr>
              <w:t>，检验学生灵活掌握知识的能力。</w:t>
            </w:r>
            <w:r w:rsidR="00891931">
              <w:rPr>
                <w:rFonts w:hint="eastAsia"/>
                <w:color w:val="00B050"/>
              </w:rPr>
              <w:t xml:space="preserve"> </w:t>
            </w:r>
          </w:p>
        </w:tc>
      </w:tr>
      <w:tr w:rsidR="000A548F" w:rsidTr="00565461">
        <w:trPr>
          <w:trHeight w:val="826"/>
        </w:trPr>
        <w:tc>
          <w:tcPr>
            <w:tcW w:w="1805" w:type="dxa"/>
            <w:vAlign w:val="center"/>
          </w:tcPr>
          <w:p w:rsidR="000A548F" w:rsidRPr="001D0BF5" w:rsidRDefault="000A548F" w:rsidP="007C626D">
            <w:pPr>
              <w:jc w:val="center"/>
            </w:pPr>
            <w:r w:rsidRPr="00ED30B5">
              <w:rPr>
                <w:rFonts w:hint="eastAsia"/>
                <w:color w:val="C00000"/>
              </w:rPr>
              <w:t>*</w:t>
            </w:r>
            <w:r w:rsidRPr="001D0BF5">
              <w:rPr>
                <w:rFonts w:hint="eastAsia"/>
              </w:rPr>
              <w:t>教材或参考资料</w:t>
            </w:r>
          </w:p>
          <w:p w:rsidR="000A548F" w:rsidRPr="001D0BF5" w:rsidRDefault="000A548F" w:rsidP="007C626D">
            <w:pPr>
              <w:jc w:val="center"/>
            </w:pPr>
            <w:r w:rsidRPr="001D0BF5">
              <w:rPr>
                <w:rFonts w:hint="eastAsia"/>
              </w:rPr>
              <w:t>(Textbooks &amp; Other Materials)</w:t>
            </w:r>
          </w:p>
        </w:tc>
        <w:tc>
          <w:tcPr>
            <w:tcW w:w="7518" w:type="dxa"/>
            <w:gridSpan w:val="7"/>
            <w:vAlign w:val="center"/>
          </w:tcPr>
          <w:p w:rsidR="00C57299" w:rsidRPr="004775FC" w:rsidRDefault="00C57299" w:rsidP="00C57299">
            <w:pPr>
              <w:rPr>
                <w:b/>
                <w:sz w:val="24"/>
              </w:rPr>
            </w:pPr>
          </w:p>
          <w:p w:rsidR="00C57299" w:rsidRDefault="00C57299" w:rsidP="00C57299">
            <w:pPr>
              <w:pStyle w:val="a3"/>
              <w:numPr>
                <w:ilvl w:val="0"/>
                <w:numId w:val="2"/>
              </w:numPr>
              <w:ind w:firstLineChars="0"/>
            </w:pPr>
            <w:r>
              <w:t>B. Lautrup,  Physics of Continuous Matter, Exotic and everyday Phenomena in the Macroscopic World</w:t>
            </w:r>
            <w:r>
              <w:rPr>
                <w:rFonts w:hint="eastAsia"/>
              </w:rPr>
              <w:t>.</w:t>
            </w:r>
          </w:p>
          <w:p w:rsidR="00C57299" w:rsidRDefault="00C57299" w:rsidP="00C57299">
            <w:pPr>
              <w:pStyle w:val="a3"/>
              <w:numPr>
                <w:ilvl w:val="0"/>
                <w:numId w:val="2"/>
              </w:numPr>
              <w:ind w:firstLineChars="0"/>
            </w:pPr>
            <w:r w:rsidRPr="00AC2FAE">
              <w:t>Y. Fung, A first course in continuum mechanics. Prentice-Hall, 2005.</w:t>
            </w:r>
          </w:p>
          <w:p w:rsidR="00C57299" w:rsidRDefault="00C57299" w:rsidP="00C57299">
            <w:pPr>
              <w:pStyle w:val="a3"/>
              <w:numPr>
                <w:ilvl w:val="0"/>
                <w:numId w:val="2"/>
              </w:numPr>
              <w:ind w:firstLineChars="0"/>
            </w:pPr>
            <w:r>
              <w:rPr>
                <w:rFonts w:hint="eastAsia"/>
              </w:rPr>
              <w:t xml:space="preserve">P. </w:t>
            </w:r>
            <w:r w:rsidRPr="00AC2FAE">
              <w:t>Kundu</w:t>
            </w:r>
            <w:r>
              <w:rPr>
                <w:rFonts w:hint="eastAsia"/>
              </w:rPr>
              <w:t xml:space="preserve"> and I. M. </w:t>
            </w:r>
            <w:r w:rsidRPr="00AC2FAE">
              <w:t>Cohen</w:t>
            </w:r>
            <w:r>
              <w:rPr>
                <w:rFonts w:hint="eastAsia"/>
              </w:rPr>
              <w:t>,</w:t>
            </w:r>
            <w:r w:rsidRPr="00AC2FAE">
              <w:t xml:space="preserve"> Fluid</w:t>
            </w:r>
            <w:r>
              <w:rPr>
                <w:rFonts w:hint="eastAsia"/>
              </w:rPr>
              <w:t xml:space="preserve"> </w:t>
            </w:r>
            <w:r w:rsidRPr="00AC2FAE">
              <w:t>Mechanics</w:t>
            </w:r>
            <w:r>
              <w:rPr>
                <w:rFonts w:hint="eastAsia"/>
              </w:rPr>
              <w:t xml:space="preserve">, </w:t>
            </w:r>
            <w:r>
              <w:t>Elsevier, 200</w:t>
            </w:r>
            <w:r>
              <w:rPr>
                <w:rFonts w:hint="eastAsia"/>
              </w:rPr>
              <w:t xml:space="preserve">7 </w:t>
            </w:r>
          </w:p>
          <w:p w:rsidR="00C57299" w:rsidRDefault="00C57299" w:rsidP="00C57299">
            <w:pPr>
              <w:ind w:firstLine="420"/>
            </w:pPr>
            <w:r>
              <w:rPr>
                <w:rFonts w:hint="eastAsia"/>
              </w:rPr>
              <w:t xml:space="preserve">4.  </w:t>
            </w:r>
            <w:r w:rsidRPr="009F3139">
              <w:t>M. SADD, ELASTICITY: Theory, Applications, and Numerics. Elsevier, 2005.</w:t>
            </w:r>
          </w:p>
          <w:p w:rsidR="000A548F" w:rsidRPr="007A710A" w:rsidRDefault="000A548F" w:rsidP="007C626D">
            <w:pPr>
              <w:jc w:val="center"/>
            </w:pPr>
          </w:p>
        </w:tc>
      </w:tr>
      <w:tr w:rsidR="000A548F" w:rsidTr="00565461">
        <w:trPr>
          <w:trHeight w:val="778"/>
        </w:trPr>
        <w:tc>
          <w:tcPr>
            <w:tcW w:w="1805" w:type="dxa"/>
            <w:vAlign w:val="center"/>
          </w:tcPr>
          <w:p w:rsidR="000A548F" w:rsidRPr="001D0BF5" w:rsidRDefault="000A548F" w:rsidP="007C626D">
            <w:pPr>
              <w:jc w:val="center"/>
            </w:pPr>
            <w:r w:rsidRPr="001D0BF5">
              <w:rPr>
                <w:rFonts w:hint="eastAsia"/>
              </w:rPr>
              <w:lastRenderedPageBreak/>
              <w:t>其它</w:t>
            </w:r>
          </w:p>
          <w:p w:rsidR="000A548F" w:rsidRPr="001D0BF5" w:rsidRDefault="000A548F" w:rsidP="007C626D">
            <w:pPr>
              <w:jc w:val="center"/>
            </w:pPr>
            <w:r w:rsidRPr="001D0BF5">
              <w:rPr>
                <w:rFonts w:hint="eastAsia"/>
              </w:rPr>
              <w:t>（</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565461">
        <w:trPr>
          <w:trHeight w:val="778"/>
        </w:trPr>
        <w:tc>
          <w:tcPr>
            <w:tcW w:w="1805" w:type="dxa"/>
            <w:vAlign w:val="center"/>
          </w:tcPr>
          <w:p w:rsidR="000A548F" w:rsidRPr="001D0BF5" w:rsidRDefault="000A548F" w:rsidP="007C626D">
            <w:pPr>
              <w:jc w:val="center"/>
            </w:pPr>
            <w:r w:rsidRPr="001D0BF5">
              <w:rPr>
                <w:rFonts w:hint="eastAsia"/>
              </w:rPr>
              <w:t>备注</w:t>
            </w:r>
          </w:p>
          <w:p w:rsidR="000A548F" w:rsidRPr="001D0BF5" w:rsidRDefault="000A548F" w:rsidP="007C626D">
            <w:pPr>
              <w:jc w:val="center"/>
            </w:pPr>
            <w:r w:rsidRPr="001D0BF5">
              <w:rPr>
                <w:rFonts w:hint="eastAsia"/>
              </w:rPr>
              <w:t>（</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Default="00565461">
      <w:pPr>
        <w:widowControl/>
        <w:jc w:val="left"/>
      </w:pPr>
    </w:p>
    <w:p w:rsidR="00565461" w:rsidRPr="001D0BF5" w:rsidRDefault="009A0D3D" w:rsidP="00D56A9B">
      <w:pPr>
        <w:spacing w:beforeLines="100" w:before="312"/>
        <w:jc w:val="left"/>
      </w:pPr>
      <w:r>
        <w:rPr>
          <w:rFonts w:hint="eastAsia"/>
        </w:rPr>
        <w:t>备注说明</w:t>
      </w:r>
      <w:r w:rsidR="00565461" w:rsidRPr="001D0BF5">
        <w:rPr>
          <w:rFonts w:hint="eastAsia"/>
        </w:rPr>
        <w:t>：</w:t>
      </w:r>
    </w:p>
    <w:p w:rsidR="00565461" w:rsidRPr="001D0BF5" w:rsidRDefault="00D002E9" w:rsidP="00565461">
      <w:pPr>
        <w:spacing w:line="400" w:lineRule="exact"/>
        <w:ind w:firstLineChars="200" w:firstLine="420"/>
      </w:pPr>
      <w:r>
        <w:rPr>
          <w:rFonts w:hint="eastAsia"/>
        </w:rPr>
        <w:t>1</w:t>
      </w:r>
      <w:r w:rsidR="00565461" w:rsidRPr="001D0BF5">
        <w:rPr>
          <w:rFonts w:hint="eastAsia"/>
        </w:rPr>
        <w:t>.</w:t>
      </w:r>
      <w:r w:rsidR="00565461" w:rsidRPr="001D0BF5">
        <w:rPr>
          <w:rFonts w:hint="eastAsia"/>
        </w:rPr>
        <w:t>多于</w:t>
      </w:r>
      <w:r w:rsidR="00565461" w:rsidRPr="001D0BF5">
        <w:rPr>
          <w:rFonts w:hint="eastAsia"/>
        </w:rPr>
        <w:t>1</w:t>
      </w:r>
      <w:r w:rsidR="00565461" w:rsidRPr="001D0BF5">
        <w:rPr>
          <w:rFonts w:hint="eastAsia"/>
        </w:rPr>
        <w:t>位教师</w:t>
      </w:r>
      <w:r>
        <w:rPr>
          <w:rFonts w:hint="eastAsia"/>
        </w:rPr>
        <w:t>授课的课程，如公共课程、基础课程等经教学团队商议后由负责人填写。</w:t>
      </w:r>
    </w:p>
    <w:p w:rsidR="00565461" w:rsidRPr="001D0BF5" w:rsidRDefault="00D002E9" w:rsidP="00565461">
      <w:pPr>
        <w:spacing w:line="400" w:lineRule="exact"/>
        <w:ind w:firstLineChars="200" w:firstLine="420"/>
      </w:pPr>
      <w:r>
        <w:rPr>
          <w:rFonts w:hint="eastAsia"/>
        </w:rPr>
        <w:t>2</w:t>
      </w:r>
      <w:r w:rsidR="00565461" w:rsidRPr="001D0BF5">
        <w:rPr>
          <w:rFonts w:hint="eastAsia"/>
        </w:rPr>
        <w:t>.</w:t>
      </w:r>
      <w:r w:rsidR="00565461" w:rsidRPr="001D0BF5">
        <w:rPr>
          <w:rFonts w:hint="eastAsia"/>
        </w:rPr>
        <w:t>带</w:t>
      </w:r>
      <w:r w:rsidR="00565461" w:rsidRPr="001D0BF5">
        <w:rPr>
          <w:rFonts w:hint="eastAsia"/>
        </w:rPr>
        <w:t>*</w:t>
      </w:r>
      <w:r w:rsidR="00565461" w:rsidRPr="001D0BF5">
        <w:rPr>
          <w:rFonts w:hint="eastAsia"/>
        </w:rPr>
        <w:t>为必填项目，其他栏目根据课程情况选填。</w:t>
      </w:r>
    </w:p>
    <w:p w:rsidR="001D0BF5" w:rsidRPr="00565461" w:rsidRDefault="00D002E9" w:rsidP="009A0D3D">
      <w:pPr>
        <w:spacing w:line="400" w:lineRule="exact"/>
        <w:ind w:firstLineChars="200" w:firstLine="420"/>
      </w:pPr>
      <w:r>
        <w:rPr>
          <w:rFonts w:hint="eastAsia"/>
        </w:rPr>
        <w:t>3.</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390C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977" w:rsidRDefault="00CA6977" w:rsidP="00577ECF">
      <w:r>
        <w:separator/>
      </w:r>
    </w:p>
  </w:endnote>
  <w:endnote w:type="continuationSeparator" w:id="0">
    <w:p w:rsidR="00CA6977" w:rsidRDefault="00CA6977"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altName w:val="Courier New"/>
    <w:charset w:val="00"/>
    <w:family w:val="auto"/>
    <w:pitch w:val="default"/>
    <w:sig w:usb0="20003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977" w:rsidRDefault="00CA6977" w:rsidP="00577ECF">
      <w:r>
        <w:separator/>
      </w:r>
    </w:p>
  </w:footnote>
  <w:footnote w:type="continuationSeparator" w:id="0">
    <w:p w:rsidR="00CA6977" w:rsidRDefault="00CA6977" w:rsidP="00577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DC75FF"/>
    <w:multiLevelType w:val="hybridMultilevel"/>
    <w:tmpl w:val="7F62732A"/>
    <w:lvl w:ilvl="0" w:tplc="4C76A8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3547"/>
    <w:rsid w:val="00016D09"/>
    <w:rsid w:val="00046DFD"/>
    <w:rsid w:val="00046FDD"/>
    <w:rsid w:val="00056FBD"/>
    <w:rsid w:val="0006061D"/>
    <w:rsid w:val="00065C8F"/>
    <w:rsid w:val="000A3107"/>
    <w:rsid w:val="000A548F"/>
    <w:rsid w:val="000B4F6B"/>
    <w:rsid w:val="000B5B61"/>
    <w:rsid w:val="000C4BA4"/>
    <w:rsid w:val="00124F58"/>
    <w:rsid w:val="00133ABB"/>
    <w:rsid w:val="001473BE"/>
    <w:rsid w:val="00152B75"/>
    <w:rsid w:val="001552DE"/>
    <w:rsid w:val="00160181"/>
    <w:rsid w:val="001A4FE4"/>
    <w:rsid w:val="001C7AD8"/>
    <w:rsid w:val="001D0BF5"/>
    <w:rsid w:val="00207DEF"/>
    <w:rsid w:val="00227A34"/>
    <w:rsid w:val="0026569D"/>
    <w:rsid w:val="00274892"/>
    <w:rsid w:val="0028182B"/>
    <w:rsid w:val="0028463A"/>
    <w:rsid w:val="002A157D"/>
    <w:rsid w:val="002A6549"/>
    <w:rsid w:val="002A7980"/>
    <w:rsid w:val="002B6537"/>
    <w:rsid w:val="002D06C6"/>
    <w:rsid w:val="003036D4"/>
    <w:rsid w:val="00312E54"/>
    <w:rsid w:val="003237D3"/>
    <w:rsid w:val="00335AD6"/>
    <w:rsid w:val="00341CDD"/>
    <w:rsid w:val="00366702"/>
    <w:rsid w:val="003715C0"/>
    <w:rsid w:val="00377008"/>
    <w:rsid w:val="00390CC7"/>
    <w:rsid w:val="003948E3"/>
    <w:rsid w:val="00395246"/>
    <w:rsid w:val="003A5F8D"/>
    <w:rsid w:val="003D10F5"/>
    <w:rsid w:val="003E65CC"/>
    <w:rsid w:val="00430F8D"/>
    <w:rsid w:val="00446816"/>
    <w:rsid w:val="00461685"/>
    <w:rsid w:val="00474457"/>
    <w:rsid w:val="00487AD7"/>
    <w:rsid w:val="00492142"/>
    <w:rsid w:val="004921CE"/>
    <w:rsid w:val="004D4153"/>
    <w:rsid w:val="004D62C4"/>
    <w:rsid w:val="004E283B"/>
    <w:rsid w:val="00511D50"/>
    <w:rsid w:val="00520B0A"/>
    <w:rsid w:val="00565461"/>
    <w:rsid w:val="00577ECF"/>
    <w:rsid w:val="005A7937"/>
    <w:rsid w:val="005B52BE"/>
    <w:rsid w:val="005F49AB"/>
    <w:rsid w:val="0061590F"/>
    <w:rsid w:val="00656964"/>
    <w:rsid w:val="00663B60"/>
    <w:rsid w:val="00680BC1"/>
    <w:rsid w:val="006A13AE"/>
    <w:rsid w:val="006D3645"/>
    <w:rsid w:val="006F1849"/>
    <w:rsid w:val="006F49C1"/>
    <w:rsid w:val="00707583"/>
    <w:rsid w:val="0074127F"/>
    <w:rsid w:val="00795F2D"/>
    <w:rsid w:val="007A19E1"/>
    <w:rsid w:val="007A710A"/>
    <w:rsid w:val="007D4099"/>
    <w:rsid w:val="007E4B77"/>
    <w:rsid w:val="00811A4B"/>
    <w:rsid w:val="008158EA"/>
    <w:rsid w:val="00823ACC"/>
    <w:rsid w:val="00825C1B"/>
    <w:rsid w:val="00861C6D"/>
    <w:rsid w:val="00882FCF"/>
    <w:rsid w:val="00890F38"/>
    <w:rsid w:val="00891931"/>
    <w:rsid w:val="008954B7"/>
    <w:rsid w:val="008A7203"/>
    <w:rsid w:val="00901F86"/>
    <w:rsid w:val="00904EBA"/>
    <w:rsid w:val="0090604F"/>
    <w:rsid w:val="00906CB4"/>
    <w:rsid w:val="009202E6"/>
    <w:rsid w:val="00927AC5"/>
    <w:rsid w:val="00931F97"/>
    <w:rsid w:val="009325A7"/>
    <w:rsid w:val="0094583E"/>
    <w:rsid w:val="009744FC"/>
    <w:rsid w:val="00975CAD"/>
    <w:rsid w:val="00983A28"/>
    <w:rsid w:val="009A0D3D"/>
    <w:rsid w:val="009A13D5"/>
    <w:rsid w:val="009C2014"/>
    <w:rsid w:val="009E73FA"/>
    <w:rsid w:val="00A3078F"/>
    <w:rsid w:val="00A37564"/>
    <w:rsid w:val="00A54CA9"/>
    <w:rsid w:val="00A61B1F"/>
    <w:rsid w:val="00A960D0"/>
    <w:rsid w:val="00AA2E6B"/>
    <w:rsid w:val="00AC1B9C"/>
    <w:rsid w:val="00AC5156"/>
    <w:rsid w:val="00AD0114"/>
    <w:rsid w:val="00AD3765"/>
    <w:rsid w:val="00AD7DBD"/>
    <w:rsid w:val="00AD7E02"/>
    <w:rsid w:val="00B05FFC"/>
    <w:rsid w:val="00B10595"/>
    <w:rsid w:val="00B20254"/>
    <w:rsid w:val="00B21166"/>
    <w:rsid w:val="00B328AD"/>
    <w:rsid w:val="00B41900"/>
    <w:rsid w:val="00B74383"/>
    <w:rsid w:val="00B970D8"/>
    <w:rsid w:val="00BE022B"/>
    <w:rsid w:val="00C24C45"/>
    <w:rsid w:val="00C46B87"/>
    <w:rsid w:val="00C57299"/>
    <w:rsid w:val="00C73038"/>
    <w:rsid w:val="00C85828"/>
    <w:rsid w:val="00CA6977"/>
    <w:rsid w:val="00CB685A"/>
    <w:rsid w:val="00CF32A8"/>
    <w:rsid w:val="00CF7312"/>
    <w:rsid w:val="00D002E9"/>
    <w:rsid w:val="00D1758F"/>
    <w:rsid w:val="00D23BC7"/>
    <w:rsid w:val="00D41A07"/>
    <w:rsid w:val="00D43323"/>
    <w:rsid w:val="00D47A4D"/>
    <w:rsid w:val="00D56A9B"/>
    <w:rsid w:val="00D644B5"/>
    <w:rsid w:val="00D73A3C"/>
    <w:rsid w:val="00D85250"/>
    <w:rsid w:val="00DB5794"/>
    <w:rsid w:val="00DC7BDC"/>
    <w:rsid w:val="00DF5C1E"/>
    <w:rsid w:val="00DF671F"/>
    <w:rsid w:val="00E025AD"/>
    <w:rsid w:val="00E06426"/>
    <w:rsid w:val="00E30BA9"/>
    <w:rsid w:val="00E43921"/>
    <w:rsid w:val="00E54B0F"/>
    <w:rsid w:val="00E65BB4"/>
    <w:rsid w:val="00E90402"/>
    <w:rsid w:val="00E953DB"/>
    <w:rsid w:val="00EA259D"/>
    <w:rsid w:val="00EB20C0"/>
    <w:rsid w:val="00EB4C20"/>
    <w:rsid w:val="00EC1070"/>
    <w:rsid w:val="00ED2940"/>
    <w:rsid w:val="00ED30B5"/>
    <w:rsid w:val="00F262EB"/>
    <w:rsid w:val="00F746B7"/>
    <w:rsid w:val="00FC687D"/>
    <w:rsid w:val="00FD243E"/>
    <w:rsid w:val="00FE20EB"/>
    <w:rsid w:val="00FE4D40"/>
    <w:rsid w:val="00FE6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5F091"/>
  <w15:docId w15:val="{D899AEA0-FADB-4B28-A91E-281A1B8B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dan80@sjtu.edu.cn" TargetMode="External"/><Relationship Id="rId3" Type="http://schemas.openxmlformats.org/officeDocument/2006/relationships/settings" Target="settings.xml"/><Relationship Id="rId7" Type="http://schemas.openxmlformats.org/officeDocument/2006/relationships/hyperlink" Target="mailto:hepeng_zhang@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汪燕</cp:lastModifiedBy>
  <cp:revision>23</cp:revision>
  <cp:lastPrinted>2014-04-28T01:34:00Z</cp:lastPrinted>
  <dcterms:created xsi:type="dcterms:W3CDTF">2014-05-05T07:29:00Z</dcterms:created>
  <dcterms:modified xsi:type="dcterms:W3CDTF">2018-03-06T02:32:00Z</dcterms:modified>
</cp:coreProperties>
</file>