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F8" w:rsidRDefault="000F70F8" w:rsidP="000F70F8">
      <w:pPr>
        <w:pStyle w:val="a6"/>
      </w:pPr>
      <w:r>
        <w:rPr>
          <w:rFonts w:hint="eastAsia"/>
        </w:rPr>
        <w:t>范绪箕奖学金介绍</w:t>
      </w:r>
    </w:p>
    <w:p w:rsidR="000F70F8" w:rsidRDefault="000F70F8" w:rsidP="000F70F8"/>
    <w:p w:rsidR="000F70F8" w:rsidRDefault="000F70F8" w:rsidP="000F70F8">
      <w:r w:rsidRPr="00E020B6">
        <w:t>为了弘扬老校长范绪箕教授</w:t>
      </w:r>
      <w:r w:rsidRPr="00E020B6">
        <w:t>“</w:t>
      </w:r>
      <w:r w:rsidRPr="00E020B6">
        <w:t>潜心学术，关注人才</w:t>
      </w:r>
      <w:r w:rsidRPr="00E020B6">
        <w:t>”</w:t>
      </w:r>
      <w:r w:rsidRPr="00E020B6">
        <w:t>的精神品格，奖励品学兼优的全日制在校学生，为母校培养未来行业领袖级人材出力，在范绪箕教授百岁寿辰之际，由获世行资助深造校友代表发起，捐赠设立了上海交通大学</w:t>
      </w:r>
      <w:r w:rsidRPr="00E020B6">
        <w:t>“</w:t>
      </w:r>
      <w:r w:rsidRPr="00E020B6">
        <w:t>范绪箕奖学金</w:t>
      </w:r>
      <w:r w:rsidRPr="00E020B6">
        <w:t>”</w:t>
      </w:r>
      <w:r w:rsidRPr="00E020B6">
        <w:t>。</w:t>
      </w:r>
      <w:r w:rsidR="00DD34C0">
        <w:rPr>
          <w:rFonts w:hint="eastAsia"/>
        </w:rPr>
        <w:t>2013</w:t>
      </w:r>
      <w:r w:rsidR="00DD34C0">
        <w:rPr>
          <w:rFonts w:hint="eastAsia"/>
        </w:rPr>
        <w:t>年首届范绪箕奖学金启动评选。</w:t>
      </w:r>
    </w:p>
    <w:p w:rsidR="000F70F8" w:rsidRPr="00E020B6" w:rsidRDefault="000F70F8" w:rsidP="000F70F8">
      <w:pPr>
        <w:widowControl/>
        <w:shd w:val="clear" w:color="auto" w:fill="FFFFFF"/>
        <w:spacing w:beforeAutospacing="1" w:afterAutospacing="1" w:line="360" w:lineRule="atLeast"/>
        <w:jc w:val="left"/>
        <w:textAlignment w:val="baseline"/>
      </w:pPr>
      <w:r w:rsidRPr="004349C0">
        <w:t>一、奖励情况</w:t>
      </w:r>
    </w:p>
    <w:p w:rsidR="000F70F8" w:rsidRPr="00E020B6" w:rsidRDefault="000F70F8" w:rsidP="000F70F8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baseline"/>
      </w:pPr>
      <w:r w:rsidRPr="00E020B6">
        <w:t>范绪箕奖学金主要面向相关学院二、三年级全日制本科生</w:t>
      </w:r>
      <w:r w:rsidR="00594B35">
        <w:rPr>
          <w:rFonts w:hint="eastAsia"/>
        </w:rPr>
        <w:t>10</w:t>
      </w:r>
      <w:bookmarkStart w:id="0" w:name="_GoBack"/>
      <w:bookmarkEnd w:id="0"/>
      <w:r w:rsidRPr="004349C0">
        <w:rPr>
          <w:rFonts w:hint="eastAsia"/>
        </w:rPr>
        <w:t>名</w:t>
      </w:r>
      <w:r w:rsidRPr="00E020B6">
        <w:t>，每人获人民币</w:t>
      </w:r>
      <w:r w:rsidRPr="00E020B6">
        <w:t>1</w:t>
      </w:r>
      <w:r w:rsidRPr="00E020B6">
        <w:t>万元</w:t>
      </w:r>
      <w:r w:rsidRPr="00E020B6">
        <w:t>/</w:t>
      </w:r>
      <w:r w:rsidRPr="00E020B6">
        <w:t>年</w:t>
      </w:r>
      <w:r>
        <w:rPr>
          <w:rFonts w:hint="eastAsia"/>
        </w:rPr>
        <w:t>，在校期间经导师考察合格可连续获得</w:t>
      </w:r>
      <w:r w:rsidRPr="00E020B6">
        <w:t>。</w:t>
      </w:r>
    </w:p>
    <w:p w:rsidR="000F70F8" w:rsidRPr="005E2FF8" w:rsidRDefault="000F70F8" w:rsidP="000F70F8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baseline"/>
        <w:rPr>
          <w:color w:val="FF0000"/>
        </w:rPr>
      </w:pPr>
      <w:r w:rsidRPr="00E020B6">
        <w:t>奖学金获得者今后由校友菁英组成的导师团队一对一指导，校友导师将定期与获奖学生互</w:t>
      </w:r>
      <w:r w:rsidRPr="005E2FF8">
        <w:t>动和辅导。</w:t>
      </w:r>
    </w:p>
    <w:p w:rsidR="000F70F8" w:rsidRPr="00E020B6" w:rsidRDefault="000F70F8" w:rsidP="000F70F8">
      <w:pPr>
        <w:widowControl/>
        <w:shd w:val="clear" w:color="auto" w:fill="FFFFFF"/>
        <w:spacing w:beforeAutospacing="1" w:afterAutospacing="1" w:line="360" w:lineRule="atLeast"/>
        <w:jc w:val="left"/>
        <w:textAlignment w:val="baseline"/>
      </w:pPr>
      <w:r w:rsidRPr="004349C0">
        <w:t>二、评审条件</w:t>
      </w:r>
    </w:p>
    <w:p w:rsidR="000F70F8" w:rsidRPr="00E020B6" w:rsidRDefault="000F70F8" w:rsidP="000F70F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textAlignment w:val="baseline"/>
      </w:pPr>
      <w:r w:rsidRPr="00E020B6">
        <w:t>具有良好的道德品质；</w:t>
      </w:r>
    </w:p>
    <w:p w:rsidR="000F70F8" w:rsidRPr="00E020B6" w:rsidRDefault="000F70F8" w:rsidP="000F70F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textAlignment w:val="baseline"/>
      </w:pPr>
      <w:r w:rsidRPr="00E020B6">
        <w:t>学业成绩优异，</w:t>
      </w:r>
      <w:r w:rsidRPr="00E020B6">
        <w:t>GPA</w:t>
      </w:r>
      <w:r w:rsidRPr="00E020B6">
        <w:t>列专业前</w:t>
      </w:r>
      <w:r w:rsidRPr="00E020B6">
        <w:t>10%</w:t>
      </w:r>
      <w:r w:rsidRPr="00E020B6">
        <w:t>；</w:t>
      </w:r>
    </w:p>
    <w:p w:rsidR="000F70F8" w:rsidRPr="00E020B6" w:rsidRDefault="000F70F8" w:rsidP="000F70F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textAlignment w:val="baseline"/>
      </w:pPr>
      <w:r w:rsidRPr="00E020B6">
        <w:t>有理想和抱负，有较强社会责任心，积极参加公益活动；</w:t>
      </w:r>
    </w:p>
    <w:p w:rsidR="000F70F8" w:rsidRPr="00E020B6" w:rsidRDefault="000F70F8" w:rsidP="000F70F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textAlignment w:val="baseline"/>
      </w:pPr>
      <w:r w:rsidRPr="00E020B6">
        <w:t>具有较强的研究能力、创新能力、动手能</w:t>
      </w:r>
      <w:r w:rsidR="005E2FF8">
        <w:t>力或分析解决实际问题的能力，或在学生科技创新活动中取得突出成绩</w:t>
      </w:r>
      <w:r w:rsidR="005E2FF8">
        <w:rPr>
          <w:rFonts w:hint="eastAsia"/>
        </w:rPr>
        <w:t>。</w:t>
      </w:r>
    </w:p>
    <w:p w:rsidR="000F70F8" w:rsidRPr="00E020B6" w:rsidRDefault="000F70F8" w:rsidP="000F70F8">
      <w:pPr>
        <w:widowControl/>
        <w:shd w:val="clear" w:color="auto" w:fill="FFFFFF"/>
        <w:spacing w:beforeAutospacing="1" w:afterAutospacing="1" w:line="360" w:lineRule="atLeast"/>
        <w:jc w:val="left"/>
        <w:textAlignment w:val="baseline"/>
      </w:pPr>
      <w:r w:rsidRPr="004349C0">
        <w:rPr>
          <w:rFonts w:hint="eastAsia"/>
        </w:rPr>
        <w:t>三</w:t>
      </w:r>
      <w:r w:rsidRPr="004349C0">
        <w:t>、选拔方式</w:t>
      </w:r>
    </w:p>
    <w:p w:rsidR="000F70F8" w:rsidRPr="004349C0" w:rsidRDefault="000F70F8" w:rsidP="000F70F8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baseline"/>
      </w:pPr>
      <w:r>
        <w:rPr>
          <w:rFonts w:hint="eastAsia"/>
        </w:rPr>
        <w:t>每年</w:t>
      </w:r>
      <w:r>
        <w:rPr>
          <w:rFonts w:hint="eastAsia"/>
        </w:rPr>
        <w:t>9</w:t>
      </w:r>
      <w:r>
        <w:rPr>
          <w:rFonts w:hint="eastAsia"/>
        </w:rPr>
        <w:t>月由学生处向各院系发布评选通知，学生自主申请，</w:t>
      </w:r>
      <w:r w:rsidRPr="00E020B6">
        <w:t>申请材料将经过相关院系</w:t>
      </w:r>
      <w:r>
        <w:rPr>
          <w:rFonts w:hint="eastAsia"/>
        </w:rPr>
        <w:t>审核</w:t>
      </w:r>
      <w:r w:rsidRPr="004349C0">
        <w:t>按照</w:t>
      </w:r>
      <w:r w:rsidRPr="004349C0">
        <w:rPr>
          <w:rFonts w:hint="eastAsia"/>
        </w:rPr>
        <w:t>1:3</w:t>
      </w:r>
      <w:r w:rsidRPr="004349C0">
        <w:rPr>
          <w:rFonts w:hint="eastAsia"/>
        </w:rPr>
        <w:t>的比例进行</w:t>
      </w:r>
      <w:r>
        <w:rPr>
          <w:rFonts w:hint="eastAsia"/>
        </w:rPr>
        <w:t>差额推荐</w:t>
      </w:r>
      <w:r w:rsidR="005E2FF8">
        <w:rPr>
          <w:rFonts w:hint="eastAsia"/>
        </w:rPr>
        <w:t>，</w:t>
      </w:r>
      <w:r w:rsidR="00DD1FE5">
        <w:rPr>
          <w:rFonts w:hint="eastAsia"/>
        </w:rPr>
        <w:t>于</w:t>
      </w:r>
      <w:r w:rsidR="00741032">
        <w:rPr>
          <w:rFonts w:hint="eastAsia"/>
        </w:rPr>
        <w:t>2016</w:t>
      </w:r>
      <w:r w:rsidR="00741032">
        <w:rPr>
          <w:rFonts w:hint="eastAsia"/>
        </w:rPr>
        <w:t>年</w:t>
      </w:r>
      <w:r w:rsidRPr="004349C0">
        <w:rPr>
          <w:rFonts w:hint="eastAsia"/>
        </w:rPr>
        <w:t>调整为</w:t>
      </w:r>
      <w:r w:rsidRPr="004349C0">
        <w:rPr>
          <w:rFonts w:hint="eastAsia"/>
        </w:rPr>
        <w:t>1:2</w:t>
      </w:r>
      <w:r>
        <w:rPr>
          <w:rFonts w:hint="eastAsia"/>
        </w:rPr>
        <w:t>差额推荐比例</w:t>
      </w:r>
      <w:r w:rsidRPr="00E020B6">
        <w:t>。</w:t>
      </w:r>
      <w:r>
        <w:rPr>
          <w:rFonts w:hint="eastAsia"/>
        </w:rPr>
        <w:t>学生处审核院系推荐材料，并和基金会共同组织面试。</w:t>
      </w:r>
    </w:p>
    <w:p w:rsidR="000F70F8" w:rsidRPr="00E020B6" w:rsidRDefault="000F70F8" w:rsidP="000F70F8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baseline"/>
      </w:pPr>
      <w:r>
        <w:t>校友将会专程来校，</w:t>
      </w:r>
      <w:r w:rsidRPr="004349C0">
        <w:t>面试选拔优秀学生，并确定最终获奖名单。</w:t>
      </w:r>
      <w:r>
        <w:rPr>
          <w:rFonts w:hint="eastAsia"/>
        </w:rPr>
        <w:t>面试分组进行，每组均有校友</w:t>
      </w:r>
      <w:r>
        <w:rPr>
          <w:rFonts w:hint="eastAsia"/>
        </w:rPr>
        <w:t>1</w:t>
      </w:r>
      <w:r>
        <w:rPr>
          <w:rFonts w:hint="eastAsia"/>
        </w:rPr>
        <w:t>人、学生处辅导员</w:t>
      </w:r>
      <w:r>
        <w:rPr>
          <w:rFonts w:hint="eastAsia"/>
        </w:rPr>
        <w:t>1</w:t>
      </w:r>
      <w:r>
        <w:rPr>
          <w:rFonts w:hint="eastAsia"/>
        </w:rPr>
        <w:t>人、往届学生一人共同担任评委。</w:t>
      </w:r>
    </w:p>
    <w:p w:rsidR="000F70F8" w:rsidRDefault="000F70F8" w:rsidP="000F70F8"/>
    <w:p w:rsidR="00DB5F6C" w:rsidRPr="000F70F8" w:rsidRDefault="000F70F8">
      <w:r>
        <w:rPr>
          <w:rFonts w:hint="eastAsia"/>
        </w:rPr>
        <w:t>学校专门为</w:t>
      </w:r>
      <w:r>
        <w:t>范绪箕奖学金建立</w:t>
      </w:r>
      <w:r>
        <w:rPr>
          <w:rFonts w:hint="eastAsia"/>
        </w:rPr>
        <w:t>了</w:t>
      </w:r>
      <w:r>
        <w:t>网站</w:t>
      </w:r>
      <w:r>
        <w:rPr>
          <w:rFonts w:hint="eastAsia"/>
        </w:rPr>
        <w:t>，</w:t>
      </w:r>
      <w:hyperlink r:id="rId5" w:history="1">
        <w:r w:rsidRPr="00F54597">
          <w:rPr>
            <w:rStyle w:val="a3"/>
          </w:rPr>
          <w:t>http://foundation.sjtu.edu.cn/fxjscholarship/</w:t>
        </w:r>
      </w:hyperlink>
    </w:p>
    <w:p w:rsidR="000F70F8" w:rsidRDefault="000F70F8" w:rsidP="00E020B6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baseline"/>
      </w:pPr>
    </w:p>
    <w:p w:rsidR="00E020B6" w:rsidRPr="00E020B6" w:rsidRDefault="00E020B6" w:rsidP="00E020B6">
      <w:pPr>
        <w:widowControl/>
        <w:shd w:val="clear" w:color="auto" w:fill="FFFFFF"/>
        <w:spacing w:before="100" w:beforeAutospacing="1" w:after="100" w:afterAutospacing="1" w:line="360" w:lineRule="atLeast"/>
        <w:jc w:val="left"/>
        <w:textAlignment w:val="baseline"/>
      </w:pPr>
    </w:p>
    <w:p w:rsidR="00E020B6" w:rsidRPr="00E020B6" w:rsidRDefault="00E020B6"/>
    <w:sectPr w:rsidR="00E020B6" w:rsidRPr="00E02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87E"/>
    <w:multiLevelType w:val="multilevel"/>
    <w:tmpl w:val="75F0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E538E"/>
    <w:multiLevelType w:val="multilevel"/>
    <w:tmpl w:val="7C70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4"/>
    <w:rsid w:val="000F70F8"/>
    <w:rsid w:val="004349C0"/>
    <w:rsid w:val="00594B35"/>
    <w:rsid w:val="005E2FF8"/>
    <w:rsid w:val="00741032"/>
    <w:rsid w:val="007C38EA"/>
    <w:rsid w:val="007F41DB"/>
    <w:rsid w:val="00A509A4"/>
    <w:rsid w:val="00DB5F6C"/>
    <w:rsid w:val="00DD1FE5"/>
    <w:rsid w:val="00DD34C0"/>
    <w:rsid w:val="00E0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18E3"/>
  <w15:chartTrackingRefBased/>
  <w15:docId w15:val="{BA8CB9D7-A284-4A3E-84CD-E9AF237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0B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2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020B6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0F70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0F70F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undation.sjtu.edu.cn/fxjschola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hwq</dc:creator>
  <cp:keywords/>
  <dc:description/>
  <cp:lastModifiedBy>Guan Jingtian</cp:lastModifiedBy>
  <cp:revision>10</cp:revision>
  <dcterms:created xsi:type="dcterms:W3CDTF">2016-10-11T08:00:00Z</dcterms:created>
  <dcterms:modified xsi:type="dcterms:W3CDTF">2018-09-12T05:57:00Z</dcterms:modified>
</cp:coreProperties>
</file>