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6EEA" w14:textId="77777777" w:rsidR="00571DC5" w:rsidRPr="00571DC5" w:rsidRDefault="00571DC5" w:rsidP="00571DC5">
      <w:pPr>
        <w:adjustRightInd w:val="0"/>
        <w:snapToGrid w:val="0"/>
        <w:spacing w:line="360" w:lineRule="auto"/>
        <w:jc w:val="center"/>
        <w:textAlignment w:val="baseline"/>
        <w:rPr>
          <w:rFonts w:ascii="仿宋" w:eastAsia="仿宋" w:hAnsi="仿宋" w:cs="Times New Roman"/>
          <w:b/>
          <w:spacing w:val="-2"/>
          <w:sz w:val="32"/>
          <w:szCs w:val="20"/>
        </w:rPr>
      </w:pPr>
      <w:r w:rsidRPr="00571DC5">
        <w:rPr>
          <w:rFonts w:ascii="仿宋" w:eastAsia="仿宋" w:hAnsi="仿宋" w:cs="Times New Roman" w:hint="eastAsia"/>
          <w:b/>
          <w:spacing w:val="-2"/>
          <w:sz w:val="32"/>
          <w:szCs w:val="20"/>
        </w:rPr>
        <w:t>关于开展2018年上海交通大学暑期社会实践的通知</w:t>
      </w:r>
    </w:p>
    <w:p w14:paraId="2A30E724" w14:textId="77777777" w:rsidR="00571DC5" w:rsidRPr="00571DC5" w:rsidRDefault="00571DC5" w:rsidP="00571DC5">
      <w:pPr>
        <w:adjustRightInd w:val="0"/>
        <w:snapToGrid w:val="0"/>
        <w:spacing w:line="360" w:lineRule="auto"/>
        <w:rPr>
          <w:rFonts w:ascii="仿宋" w:eastAsia="仿宋" w:hAnsi="仿宋" w:cs="Times New Roman"/>
          <w:kern w:val="0"/>
          <w:sz w:val="32"/>
          <w:szCs w:val="20"/>
        </w:rPr>
      </w:pPr>
    </w:p>
    <w:p w14:paraId="31202BA4" w14:textId="77777777" w:rsidR="00571DC5" w:rsidRPr="00571DC5" w:rsidRDefault="00571DC5" w:rsidP="00571DC5">
      <w:pPr>
        <w:adjustRightInd w:val="0"/>
        <w:snapToGrid w:val="0"/>
        <w:spacing w:line="360" w:lineRule="auto"/>
        <w:rPr>
          <w:rFonts w:ascii="仿宋" w:eastAsia="仿宋" w:hAnsi="仿宋" w:cs="Times New Roman"/>
          <w:sz w:val="28"/>
          <w:szCs w:val="28"/>
        </w:rPr>
      </w:pPr>
      <w:r w:rsidRPr="00571DC5">
        <w:rPr>
          <w:rFonts w:ascii="仿宋" w:eastAsia="仿宋" w:hAnsi="仿宋" w:cs="微软雅黑" w:hint="eastAsia"/>
          <w:sz w:val="28"/>
          <w:szCs w:val="28"/>
        </w:rPr>
        <w:t>各</w:t>
      </w:r>
      <w:r w:rsidR="007A670F">
        <w:rPr>
          <w:rFonts w:ascii="仿宋" w:eastAsia="仿宋" w:hAnsi="仿宋" w:cs="微软雅黑" w:hint="eastAsia"/>
          <w:sz w:val="28"/>
          <w:szCs w:val="28"/>
        </w:rPr>
        <w:t>位致远学院的同学</w:t>
      </w:r>
      <w:r w:rsidRPr="00571DC5">
        <w:rPr>
          <w:rFonts w:ascii="仿宋" w:eastAsia="仿宋" w:hAnsi="仿宋" w:cs="Times New Roman" w:hint="eastAsia"/>
          <w:sz w:val="28"/>
          <w:szCs w:val="28"/>
        </w:rPr>
        <w:t>：</w:t>
      </w:r>
    </w:p>
    <w:p w14:paraId="3A370B12" w14:textId="77777777" w:rsidR="00571DC5" w:rsidRPr="00571DC5" w:rsidRDefault="00571DC5" w:rsidP="00571DC5">
      <w:pPr>
        <w:adjustRightInd w:val="0"/>
        <w:snapToGrid w:val="0"/>
        <w:spacing w:line="360" w:lineRule="auto"/>
        <w:ind w:firstLineChars="200" w:firstLine="560"/>
        <w:rPr>
          <w:rFonts w:ascii="仿宋" w:eastAsia="仿宋" w:hAnsi="仿宋" w:cs="Times New Roman"/>
          <w:kern w:val="0"/>
          <w:sz w:val="28"/>
          <w:szCs w:val="28"/>
        </w:rPr>
      </w:pPr>
      <w:r w:rsidRPr="00571DC5">
        <w:rPr>
          <w:rFonts w:ascii="仿宋" w:eastAsia="仿宋" w:hAnsi="仿宋" w:cs="微软雅黑" w:hint="eastAsia"/>
          <w:sz w:val="28"/>
          <w:szCs w:val="28"/>
        </w:rPr>
        <w:t>为学习贯彻习近平总书记在全国高校思想政治工作会议上的讲话精神</w:t>
      </w:r>
      <w:r w:rsidRPr="00571DC5">
        <w:rPr>
          <w:rFonts w:ascii="仿宋" w:eastAsia="仿宋" w:hAnsi="仿宋" w:cs="仿宋" w:hint="eastAsia"/>
          <w:sz w:val="28"/>
          <w:szCs w:val="28"/>
        </w:rPr>
        <w:t>，</w:t>
      </w:r>
      <w:r w:rsidRPr="00571DC5">
        <w:rPr>
          <w:rFonts w:ascii="仿宋" w:eastAsia="仿宋" w:hAnsi="仿宋" w:cs="微软雅黑" w:hint="eastAsia"/>
          <w:sz w:val="28"/>
          <w:szCs w:val="28"/>
        </w:rPr>
        <w:t>推动实践育人</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更加有针对性地做好大学生价值引领工作</w:t>
      </w:r>
      <w:r w:rsidRPr="00571DC5">
        <w:rPr>
          <w:rFonts w:ascii="仿宋" w:eastAsia="仿宋" w:hAnsi="仿宋" w:cs="Malgun Gothic Semilight" w:hint="eastAsia"/>
          <w:sz w:val="28"/>
          <w:szCs w:val="28"/>
        </w:rPr>
        <w:t>，</w:t>
      </w:r>
      <w:r w:rsidRPr="00571DC5">
        <w:rPr>
          <w:rFonts w:ascii="仿宋" w:eastAsia="仿宋" w:hAnsi="仿宋" w:cs="微软雅黑" w:hint="eastAsia"/>
          <w:kern w:val="0"/>
          <w:sz w:val="28"/>
          <w:szCs w:val="28"/>
        </w:rPr>
        <w:t>促进广大学生在实践中知国情</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明社情</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践行</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社会主义核心价值观</w:t>
      </w:r>
      <w:r w:rsidRPr="00571DC5">
        <w:rPr>
          <w:rFonts w:ascii="仿宋" w:eastAsia="仿宋" w:hAnsi="仿宋" w:cs="仿宋" w:hint="eastAsia"/>
          <w:color w:val="000000"/>
          <w:sz w:val="28"/>
          <w:szCs w:val="28"/>
          <w:shd w:val="clear" w:color="auto" w:fill="FFFFFF"/>
        </w:rPr>
        <w:t>”，</w:t>
      </w:r>
      <w:r w:rsidRPr="00571DC5">
        <w:rPr>
          <w:rFonts w:ascii="仿宋" w:eastAsia="仿宋" w:hAnsi="仿宋" w:cs="微软雅黑" w:hint="eastAsia"/>
          <w:color w:val="000000"/>
          <w:sz w:val="28"/>
          <w:szCs w:val="28"/>
          <w:shd w:val="clear" w:color="auto" w:fill="FFFFFF"/>
        </w:rPr>
        <w:t>倡导交大学子为国家和人民做选择</w:t>
      </w:r>
      <w:r w:rsidRPr="00571DC5">
        <w:rPr>
          <w:rFonts w:ascii="仿宋" w:eastAsia="仿宋" w:hAnsi="仿宋" w:cs="Malgun Gothic Semilight" w:hint="eastAsia"/>
          <w:color w:val="000000"/>
          <w:sz w:val="28"/>
          <w:szCs w:val="28"/>
          <w:shd w:val="clear" w:color="auto" w:fill="FFFFFF"/>
        </w:rPr>
        <w:t>，</w:t>
      </w:r>
      <w:r w:rsidRPr="00571DC5">
        <w:rPr>
          <w:rFonts w:ascii="仿宋" w:eastAsia="仿宋" w:hAnsi="仿宋" w:cs="微软雅黑" w:hint="eastAsia"/>
          <w:color w:val="000000"/>
          <w:sz w:val="28"/>
          <w:szCs w:val="28"/>
          <w:shd w:val="clear" w:color="auto" w:fill="FFFFFF"/>
        </w:rPr>
        <w:t>学指</w:t>
      </w:r>
      <w:r w:rsidRPr="00571DC5">
        <w:rPr>
          <w:rFonts w:ascii="仿宋" w:eastAsia="仿宋" w:hAnsi="仿宋" w:cs="微软雅黑" w:hint="eastAsia"/>
          <w:sz w:val="28"/>
          <w:szCs w:val="28"/>
        </w:rPr>
        <w:t>委决定在今年暑期组织全校学生分层</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分类开展暑期社会实践</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通知如下</w:t>
      </w:r>
      <w:r w:rsidRPr="00571DC5">
        <w:rPr>
          <w:rFonts w:ascii="仿宋" w:eastAsia="仿宋" w:hAnsi="仿宋" w:cs="Malgun Gothic Semilight" w:hint="eastAsia"/>
          <w:sz w:val="28"/>
          <w:szCs w:val="28"/>
        </w:rPr>
        <w:t>：</w:t>
      </w:r>
      <w:r w:rsidRPr="00571DC5">
        <w:rPr>
          <w:rFonts w:ascii="仿宋" w:eastAsia="仿宋" w:hAnsi="仿宋" w:cs="Times New Roman" w:hint="eastAsia"/>
          <w:kern w:val="0"/>
          <w:sz w:val="28"/>
          <w:szCs w:val="28"/>
        </w:rPr>
        <w:t xml:space="preserve">  </w:t>
      </w:r>
    </w:p>
    <w:p w14:paraId="6CB078DE"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Times New Roman"/>
          <w:b/>
          <w:color w:val="000000"/>
          <w:sz w:val="28"/>
          <w:szCs w:val="28"/>
        </w:rPr>
      </w:pPr>
      <w:r w:rsidRPr="00571DC5">
        <w:rPr>
          <w:rFonts w:ascii="仿宋" w:eastAsia="仿宋" w:hAnsi="仿宋" w:cs="Times New Roman" w:hint="eastAsia"/>
          <w:b/>
          <w:color w:val="000000"/>
          <w:sz w:val="28"/>
          <w:szCs w:val="28"/>
        </w:rPr>
        <w:t>一、实践主题</w:t>
      </w:r>
    </w:p>
    <w:p w14:paraId="4919D9DA" w14:textId="77777777" w:rsidR="00571DC5" w:rsidRPr="00571DC5" w:rsidRDefault="00571DC5" w:rsidP="00571DC5">
      <w:pPr>
        <w:adjustRightInd w:val="0"/>
        <w:snapToGrid w:val="0"/>
        <w:spacing w:line="360" w:lineRule="auto"/>
        <w:ind w:firstLineChars="200" w:firstLine="560"/>
        <w:rPr>
          <w:rFonts w:ascii="仿宋" w:eastAsia="仿宋" w:hAnsi="仿宋" w:cs="Times New Roman"/>
          <w:kern w:val="0"/>
          <w:sz w:val="28"/>
          <w:szCs w:val="20"/>
        </w:rPr>
      </w:pPr>
      <w:r w:rsidRPr="00571DC5">
        <w:rPr>
          <w:rFonts w:ascii="仿宋" w:eastAsia="仿宋" w:hAnsi="仿宋" w:cs="微软雅黑" w:hint="eastAsia"/>
          <w:kern w:val="0"/>
          <w:sz w:val="28"/>
          <w:szCs w:val="20"/>
        </w:rPr>
        <w:t>行万里路</w:t>
      </w:r>
      <w:r w:rsidRPr="00571DC5">
        <w:rPr>
          <w:rFonts w:ascii="仿宋" w:eastAsia="仿宋" w:hAnsi="仿宋" w:cs="Malgun Gothic Semilight" w:hint="eastAsia"/>
          <w:kern w:val="0"/>
          <w:sz w:val="28"/>
          <w:szCs w:val="20"/>
        </w:rPr>
        <w:t>，</w:t>
      </w:r>
      <w:r w:rsidRPr="00571DC5">
        <w:rPr>
          <w:rFonts w:ascii="仿宋" w:eastAsia="仿宋" w:hAnsi="仿宋" w:cs="微软雅黑" w:hint="eastAsia"/>
          <w:kern w:val="0"/>
          <w:sz w:val="28"/>
          <w:szCs w:val="20"/>
        </w:rPr>
        <w:t>知中国情</w:t>
      </w:r>
    </w:p>
    <w:p w14:paraId="7FC76E1D"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Times New Roman"/>
          <w:b/>
          <w:color w:val="000000"/>
          <w:sz w:val="28"/>
          <w:szCs w:val="28"/>
        </w:rPr>
      </w:pPr>
      <w:r w:rsidRPr="00571DC5">
        <w:rPr>
          <w:rFonts w:ascii="仿宋" w:eastAsia="仿宋" w:hAnsi="仿宋" w:cs="Times New Roman" w:hint="eastAsia"/>
          <w:b/>
          <w:color w:val="000000"/>
          <w:sz w:val="28"/>
          <w:szCs w:val="28"/>
        </w:rPr>
        <w:t>二、实践板块</w:t>
      </w:r>
    </w:p>
    <w:p w14:paraId="20D83A49"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仿宋"/>
          <w:b/>
          <w:kern w:val="0"/>
          <w:sz w:val="28"/>
          <w:szCs w:val="28"/>
        </w:rPr>
      </w:pPr>
      <w:r w:rsidRPr="00571DC5">
        <w:rPr>
          <w:rFonts w:ascii="仿宋" w:eastAsia="仿宋" w:hAnsi="仿宋" w:cs="仿宋" w:hint="eastAsia"/>
          <w:b/>
          <w:kern w:val="0"/>
          <w:sz w:val="28"/>
          <w:szCs w:val="28"/>
        </w:rPr>
        <w:t>（一）通识实践</w:t>
      </w:r>
    </w:p>
    <w:p w14:paraId="2240BDCA" w14:textId="77777777" w:rsidR="00571DC5" w:rsidRPr="00571DC5" w:rsidRDefault="00571DC5" w:rsidP="00571DC5">
      <w:pPr>
        <w:adjustRightInd w:val="0"/>
        <w:snapToGrid w:val="0"/>
        <w:spacing w:line="360" w:lineRule="auto"/>
        <w:ind w:leftChars="50" w:left="105" w:firstLineChars="150" w:firstLine="420"/>
        <w:rPr>
          <w:rFonts w:ascii="仿宋" w:eastAsia="仿宋" w:hAnsi="仿宋" w:cs="仿宋"/>
          <w:kern w:val="0"/>
          <w:sz w:val="28"/>
          <w:szCs w:val="28"/>
        </w:rPr>
      </w:pPr>
      <w:r w:rsidRPr="00571DC5">
        <w:rPr>
          <w:rFonts w:ascii="仿宋" w:eastAsia="仿宋" w:hAnsi="仿宋" w:cs="仿宋" w:hint="eastAsia"/>
          <w:kern w:val="0"/>
          <w:sz w:val="28"/>
          <w:szCs w:val="28"/>
        </w:rPr>
        <w:t>参与对象：全体学生（其中，已选课学生必修）</w:t>
      </w:r>
    </w:p>
    <w:p w14:paraId="28BDBBDC" w14:textId="77777777" w:rsidR="00571DC5" w:rsidRPr="00571DC5" w:rsidRDefault="00571DC5" w:rsidP="007A670F">
      <w:pPr>
        <w:adjustRightInd w:val="0"/>
        <w:snapToGrid w:val="0"/>
        <w:spacing w:line="360" w:lineRule="auto"/>
        <w:ind w:leftChars="249" w:left="523"/>
        <w:rPr>
          <w:rFonts w:ascii="仿宋" w:eastAsia="仿宋" w:hAnsi="仿宋" w:cs="仿宋"/>
          <w:kern w:val="0"/>
          <w:sz w:val="28"/>
          <w:szCs w:val="28"/>
        </w:rPr>
      </w:pPr>
      <w:r w:rsidRPr="00571DC5">
        <w:rPr>
          <w:rFonts w:ascii="仿宋" w:eastAsia="仿宋" w:hAnsi="仿宋" w:cs="仿宋" w:hint="eastAsia"/>
          <w:kern w:val="0"/>
          <w:sz w:val="28"/>
          <w:szCs w:val="28"/>
        </w:rPr>
        <w:t>内容简介：鼓励学生通过实践课程的理论学习，自主立项，自主</w:t>
      </w:r>
      <w:r w:rsidR="007A670F">
        <w:rPr>
          <w:rFonts w:ascii="仿宋" w:eastAsia="仿宋" w:hAnsi="仿宋" w:cs="仿宋"/>
          <w:kern w:val="0"/>
          <w:sz w:val="28"/>
          <w:szCs w:val="28"/>
        </w:rPr>
        <w:tab/>
      </w:r>
      <w:r w:rsidR="007A670F">
        <w:rPr>
          <w:rFonts w:ascii="仿宋" w:eastAsia="仿宋" w:hAnsi="仿宋" w:cs="仿宋"/>
          <w:kern w:val="0"/>
          <w:sz w:val="28"/>
          <w:szCs w:val="28"/>
        </w:rPr>
        <w:tab/>
      </w:r>
      <w:r w:rsidR="007A670F">
        <w:rPr>
          <w:rFonts w:ascii="仿宋" w:eastAsia="仿宋" w:hAnsi="仿宋" w:cs="仿宋"/>
          <w:kern w:val="0"/>
          <w:sz w:val="28"/>
          <w:szCs w:val="28"/>
        </w:rPr>
        <w:tab/>
      </w:r>
      <w:r w:rsidRPr="00571DC5">
        <w:rPr>
          <w:rFonts w:ascii="仿宋" w:eastAsia="仿宋" w:hAnsi="仿宋" w:cs="仿宋" w:hint="eastAsia"/>
          <w:kern w:val="0"/>
          <w:sz w:val="28"/>
          <w:szCs w:val="28"/>
        </w:rPr>
        <w:t>选题，组建社会实践团队，走向社会，尤其走向国家中</w:t>
      </w:r>
      <w:r w:rsidR="007A670F">
        <w:rPr>
          <w:rFonts w:ascii="仿宋" w:eastAsia="仿宋" w:hAnsi="仿宋" w:cs="仿宋"/>
          <w:kern w:val="0"/>
          <w:sz w:val="28"/>
          <w:szCs w:val="28"/>
        </w:rPr>
        <w:tab/>
      </w:r>
      <w:r w:rsidR="007A670F">
        <w:rPr>
          <w:rFonts w:ascii="仿宋" w:eastAsia="仿宋" w:hAnsi="仿宋" w:cs="仿宋"/>
          <w:kern w:val="0"/>
          <w:sz w:val="28"/>
          <w:szCs w:val="28"/>
        </w:rPr>
        <w:tab/>
      </w:r>
      <w:r w:rsidR="007A670F">
        <w:rPr>
          <w:rFonts w:ascii="仿宋" w:eastAsia="仿宋" w:hAnsi="仿宋" w:cs="仿宋"/>
          <w:kern w:val="0"/>
          <w:sz w:val="28"/>
          <w:szCs w:val="28"/>
        </w:rPr>
        <w:tab/>
      </w:r>
      <w:r w:rsidRPr="00571DC5">
        <w:rPr>
          <w:rFonts w:ascii="仿宋" w:eastAsia="仿宋" w:hAnsi="仿宋" w:cs="仿宋" w:hint="eastAsia"/>
          <w:kern w:val="0"/>
          <w:sz w:val="28"/>
          <w:szCs w:val="28"/>
        </w:rPr>
        <w:t>西部地区，认识国情、奉献社会，锻炼毅力、长知识、</w:t>
      </w:r>
      <w:r w:rsidR="007A670F">
        <w:rPr>
          <w:rFonts w:ascii="仿宋" w:eastAsia="仿宋" w:hAnsi="仿宋" w:cs="仿宋"/>
          <w:kern w:val="0"/>
          <w:sz w:val="28"/>
          <w:szCs w:val="28"/>
        </w:rPr>
        <w:tab/>
      </w:r>
      <w:r w:rsidR="007A670F">
        <w:rPr>
          <w:rFonts w:ascii="仿宋" w:eastAsia="仿宋" w:hAnsi="仿宋" w:cs="仿宋"/>
          <w:kern w:val="0"/>
          <w:sz w:val="28"/>
          <w:szCs w:val="28"/>
        </w:rPr>
        <w:tab/>
      </w:r>
      <w:r w:rsidR="007A670F">
        <w:rPr>
          <w:rFonts w:ascii="仿宋" w:eastAsia="仿宋" w:hAnsi="仿宋" w:cs="仿宋"/>
          <w:kern w:val="0"/>
          <w:sz w:val="28"/>
          <w:szCs w:val="28"/>
        </w:rPr>
        <w:tab/>
      </w:r>
      <w:r w:rsidRPr="00571DC5">
        <w:rPr>
          <w:rFonts w:ascii="仿宋" w:eastAsia="仿宋" w:hAnsi="仿宋" w:cs="仿宋" w:hint="eastAsia"/>
          <w:kern w:val="0"/>
          <w:sz w:val="28"/>
          <w:szCs w:val="28"/>
        </w:rPr>
        <w:t>长才干。</w:t>
      </w:r>
    </w:p>
    <w:p w14:paraId="11DCB9B9"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仿宋"/>
          <w:b/>
          <w:kern w:val="0"/>
          <w:sz w:val="28"/>
          <w:szCs w:val="28"/>
        </w:rPr>
      </w:pPr>
      <w:r w:rsidRPr="00571DC5">
        <w:rPr>
          <w:rFonts w:ascii="仿宋" w:eastAsia="仿宋" w:hAnsi="仿宋" w:cs="仿宋" w:hint="eastAsia"/>
          <w:b/>
          <w:kern w:val="0"/>
          <w:sz w:val="28"/>
          <w:szCs w:val="28"/>
        </w:rPr>
        <w:t>（二）党建专项</w:t>
      </w:r>
    </w:p>
    <w:p w14:paraId="5BCD96AB"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Times New Roman"/>
          <w:b/>
          <w:kern w:val="0"/>
          <w:sz w:val="28"/>
          <w:szCs w:val="28"/>
        </w:rPr>
      </w:pPr>
      <w:r w:rsidRPr="00571DC5">
        <w:rPr>
          <w:rFonts w:ascii="仿宋" w:eastAsia="仿宋" w:hAnsi="仿宋" w:cs="Times New Roman"/>
          <w:kern w:val="0"/>
          <w:sz w:val="28"/>
          <w:szCs w:val="28"/>
        </w:rPr>
        <w:t>参与对象：全校学生党员</w:t>
      </w:r>
    </w:p>
    <w:p w14:paraId="7919FB41" w14:textId="77777777" w:rsidR="00571DC5" w:rsidRPr="00571DC5" w:rsidRDefault="00571DC5" w:rsidP="007A670F">
      <w:pPr>
        <w:adjustRightInd w:val="0"/>
        <w:snapToGrid w:val="0"/>
        <w:spacing w:line="360" w:lineRule="auto"/>
        <w:ind w:leftChars="50" w:left="105" w:firstLineChars="200" w:firstLine="560"/>
        <w:rPr>
          <w:rFonts w:ascii="仿宋" w:eastAsia="仿宋" w:hAnsi="仿宋" w:cs="Times New Roman"/>
          <w:kern w:val="0"/>
          <w:sz w:val="28"/>
          <w:szCs w:val="28"/>
        </w:rPr>
      </w:pPr>
      <w:r w:rsidRPr="00571DC5">
        <w:rPr>
          <w:rFonts w:ascii="仿宋" w:eastAsia="仿宋" w:hAnsi="仿宋" w:cs="Times New Roman"/>
          <w:kern w:val="0"/>
          <w:sz w:val="28"/>
          <w:szCs w:val="28"/>
        </w:rPr>
        <w:t>内容简介：以党支部为单位组建实践团队通过实践深入基层、深</w:t>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Pr="00571DC5">
        <w:rPr>
          <w:rFonts w:ascii="仿宋" w:eastAsia="仿宋" w:hAnsi="仿宋" w:cs="Times New Roman"/>
          <w:kern w:val="0"/>
          <w:sz w:val="28"/>
          <w:szCs w:val="28"/>
        </w:rPr>
        <w:t>入行业，在实践中不断增强“四个意识”、坚定“四个</w:t>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Pr="00571DC5">
        <w:rPr>
          <w:rFonts w:ascii="仿宋" w:eastAsia="仿宋" w:hAnsi="仿宋" w:cs="Times New Roman"/>
          <w:kern w:val="0"/>
          <w:sz w:val="28"/>
          <w:szCs w:val="28"/>
        </w:rPr>
        <w:t>自信”、涵养家国情怀、培养学术志趣，加强对习近平</w:t>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Pr="00571DC5">
        <w:rPr>
          <w:rFonts w:ascii="仿宋" w:eastAsia="仿宋" w:hAnsi="仿宋" w:cs="Times New Roman"/>
          <w:kern w:val="0"/>
          <w:sz w:val="28"/>
          <w:szCs w:val="28"/>
        </w:rPr>
        <w:t>新时代中国特色社会主义思想和党的十九大精神的领</w:t>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Pr="00571DC5">
        <w:rPr>
          <w:rFonts w:ascii="仿宋" w:eastAsia="仿宋" w:hAnsi="仿宋" w:cs="Times New Roman"/>
          <w:kern w:val="0"/>
          <w:sz w:val="28"/>
          <w:szCs w:val="28"/>
        </w:rPr>
        <w:t>会学习，树立在新时代勇担民族复兴大任的远大理想和</w:t>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007A670F">
        <w:rPr>
          <w:rFonts w:ascii="仿宋" w:eastAsia="仿宋" w:hAnsi="仿宋" w:cs="Times New Roman"/>
          <w:kern w:val="0"/>
          <w:sz w:val="28"/>
          <w:szCs w:val="28"/>
        </w:rPr>
        <w:tab/>
      </w:r>
      <w:r w:rsidRPr="00571DC5">
        <w:rPr>
          <w:rFonts w:ascii="仿宋" w:eastAsia="仿宋" w:hAnsi="仿宋" w:cs="Times New Roman"/>
          <w:kern w:val="0"/>
          <w:sz w:val="28"/>
          <w:szCs w:val="28"/>
        </w:rPr>
        <w:t>使命认同。</w:t>
      </w:r>
    </w:p>
    <w:p w14:paraId="74C8E459"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Times New Roman"/>
          <w:b/>
          <w:color w:val="000000"/>
          <w:sz w:val="28"/>
          <w:szCs w:val="28"/>
        </w:rPr>
      </w:pPr>
      <w:r w:rsidRPr="00571DC5">
        <w:rPr>
          <w:rFonts w:ascii="仿宋" w:eastAsia="仿宋" w:hAnsi="仿宋" w:cs="Times New Roman" w:hint="eastAsia"/>
          <w:b/>
          <w:color w:val="000000"/>
          <w:sz w:val="28"/>
          <w:szCs w:val="28"/>
        </w:rPr>
        <w:lastRenderedPageBreak/>
        <w:t>三、选题方向和实践形式</w:t>
      </w:r>
    </w:p>
    <w:p w14:paraId="59ED0E5C"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仿宋"/>
          <w:b/>
          <w:kern w:val="0"/>
          <w:sz w:val="28"/>
          <w:szCs w:val="28"/>
        </w:rPr>
      </w:pPr>
      <w:r w:rsidRPr="00571DC5">
        <w:rPr>
          <w:rFonts w:ascii="仿宋" w:eastAsia="仿宋" w:hAnsi="仿宋" w:cs="仿宋" w:hint="eastAsia"/>
          <w:b/>
          <w:kern w:val="0"/>
          <w:sz w:val="28"/>
          <w:szCs w:val="28"/>
        </w:rPr>
        <w:t>（</w:t>
      </w:r>
      <w:r w:rsidRPr="00571DC5">
        <w:rPr>
          <w:rFonts w:ascii="仿宋" w:eastAsia="仿宋" w:hAnsi="仿宋" w:cs="微软雅黑" w:hint="eastAsia"/>
          <w:b/>
          <w:kern w:val="0"/>
          <w:sz w:val="28"/>
          <w:szCs w:val="28"/>
        </w:rPr>
        <w:t>一</w:t>
      </w:r>
      <w:r w:rsidRPr="00571DC5">
        <w:rPr>
          <w:rFonts w:ascii="仿宋" w:eastAsia="仿宋" w:hAnsi="仿宋" w:cs="Malgun Gothic Semilight" w:hint="eastAsia"/>
          <w:b/>
          <w:kern w:val="0"/>
          <w:sz w:val="28"/>
          <w:szCs w:val="28"/>
        </w:rPr>
        <w:t>）</w:t>
      </w:r>
      <w:r w:rsidRPr="00571DC5">
        <w:rPr>
          <w:rFonts w:ascii="仿宋" w:eastAsia="仿宋" w:hAnsi="仿宋" w:cs="微软雅黑" w:hint="eastAsia"/>
          <w:b/>
          <w:kern w:val="0"/>
          <w:sz w:val="28"/>
          <w:szCs w:val="28"/>
        </w:rPr>
        <w:t>通识实践</w:t>
      </w:r>
    </w:p>
    <w:p w14:paraId="764CCC24"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参照</w:t>
      </w:r>
      <w:r w:rsidRPr="00571DC5">
        <w:rPr>
          <w:rFonts w:ascii="仿宋" w:eastAsia="仿宋" w:hAnsi="仿宋" w:cs="仿宋" w:hint="eastAsia"/>
          <w:kern w:val="0"/>
          <w:sz w:val="28"/>
          <w:szCs w:val="28"/>
        </w:rPr>
        <w:t>《2018</w:t>
      </w:r>
      <w:r w:rsidRPr="00571DC5">
        <w:rPr>
          <w:rFonts w:ascii="仿宋" w:eastAsia="仿宋" w:hAnsi="仿宋" w:cs="微软雅黑" w:hint="eastAsia"/>
          <w:kern w:val="0"/>
          <w:sz w:val="28"/>
          <w:szCs w:val="28"/>
        </w:rPr>
        <w:t>年上海交通大学暑期社会实践选题指南</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附件</w:t>
      </w:r>
      <w:r w:rsidRPr="00571DC5">
        <w:rPr>
          <w:rFonts w:ascii="仿宋" w:eastAsia="仿宋" w:hAnsi="仿宋" w:cs="仿宋" w:hint="eastAsia"/>
          <w:kern w:val="0"/>
          <w:sz w:val="28"/>
          <w:szCs w:val="28"/>
        </w:rPr>
        <w:t>1），</w:t>
      </w:r>
      <w:r w:rsidRPr="00571DC5">
        <w:rPr>
          <w:rFonts w:ascii="仿宋" w:eastAsia="仿宋" w:hAnsi="仿宋" w:cs="微软雅黑" w:hint="eastAsia"/>
          <w:kern w:val="0"/>
          <w:sz w:val="28"/>
          <w:szCs w:val="28"/>
        </w:rPr>
        <w:t>社会实践选题涉及价值引领</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社会经济</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民生热点</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文化教育</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学在交大等五个方向</w:t>
      </w:r>
      <w:r w:rsidRPr="00571DC5">
        <w:rPr>
          <w:rFonts w:ascii="仿宋" w:eastAsia="仿宋" w:hAnsi="仿宋" w:cs="Malgun Gothic Semilight" w:hint="eastAsia"/>
          <w:kern w:val="0"/>
          <w:sz w:val="28"/>
          <w:szCs w:val="28"/>
        </w:rPr>
        <w:t>，</w:t>
      </w:r>
      <w:r w:rsidRPr="00571DC5">
        <w:rPr>
          <w:rFonts w:ascii="仿宋" w:eastAsia="仿宋" w:hAnsi="仿宋" w:cs="微软雅黑" w:hint="eastAsia"/>
          <w:b/>
          <w:kern w:val="0"/>
          <w:sz w:val="28"/>
          <w:szCs w:val="28"/>
        </w:rPr>
        <w:t>实践形式</w:t>
      </w:r>
      <w:r w:rsidRPr="00571DC5">
        <w:rPr>
          <w:rFonts w:ascii="仿宋" w:eastAsia="仿宋" w:hAnsi="仿宋" w:cs="微软雅黑" w:hint="eastAsia"/>
          <w:kern w:val="0"/>
          <w:sz w:val="28"/>
          <w:szCs w:val="28"/>
        </w:rPr>
        <w:t>如下</w:t>
      </w:r>
      <w:r w:rsidRPr="00571DC5">
        <w:rPr>
          <w:rFonts w:ascii="仿宋" w:eastAsia="仿宋" w:hAnsi="仿宋" w:cs="Malgun Gothic Semilight" w:hint="eastAsia"/>
          <w:kern w:val="0"/>
          <w:sz w:val="28"/>
          <w:szCs w:val="28"/>
        </w:rPr>
        <w:t>：</w:t>
      </w:r>
    </w:p>
    <w:p w14:paraId="7B40706B" w14:textId="77777777" w:rsidR="00571DC5" w:rsidRPr="00571DC5" w:rsidRDefault="00571DC5" w:rsidP="00571DC5">
      <w:pPr>
        <w:adjustRightInd w:val="0"/>
        <w:snapToGrid w:val="0"/>
        <w:spacing w:line="360" w:lineRule="auto"/>
        <w:ind w:leftChars="50" w:left="105" w:firstLineChars="200" w:firstLine="562"/>
        <w:rPr>
          <w:rFonts w:ascii="仿宋" w:eastAsia="仿宋" w:hAnsi="仿宋" w:cs="仿宋"/>
          <w:b/>
          <w:kern w:val="0"/>
          <w:sz w:val="28"/>
          <w:szCs w:val="28"/>
        </w:rPr>
      </w:pPr>
      <w:r w:rsidRPr="00571DC5">
        <w:rPr>
          <w:rFonts w:ascii="仿宋" w:eastAsia="仿宋" w:hAnsi="仿宋" w:cs="仿宋" w:hint="eastAsia"/>
          <w:b/>
          <w:kern w:val="0"/>
          <w:sz w:val="28"/>
          <w:szCs w:val="28"/>
        </w:rPr>
        <w:t>1.</w:t>
      </w:r>
      <w:r w:rsidRPr="00571DC5">
        <w:rPr>
          <w:rFonts w:ascii="仿宋" w:eastAsia="仿宋" w:hAnsi="仿宋" w:cs="微软雅黑" w:hint="eastAsia"/>
          <w:b/>
          <w:kern w:val="0"/>
          <w:sz w:val="28"/>
          <w:szCs w:val="28"/>
        </w:rPr>
        <w:t>国情调研</w:t>
      </w:r>
    </w:p>
    <w:p w14:paraId="7225B613"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鼓励学生自主立项</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以了解国情社情为目的</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尤其是走向国家中西部地区</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结合自身兴趣特长</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专业优势开展调研活动</w:t>
      </w:r>
      <w:r w:rsidRPr="00571DC5">
        <w:rPr>
          <w:rFonts w:ascii="仿宋" w:eastAsia="仿宋" w:hAnsi="仿宋" w:cs="Malgun Gothic Semilight" w:hint="eastAsia"/>
          <w:kern w:val="0"/>
          <w:sz w:val="28"/>
          <w:szCs w:val="28"/>
        </w:rPr>
        <w:t>。</w:t>
      </w:r>
    </w:p>
    <w:p w14:paraId="2BC6E4D3"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重点围绕</w:t>
      </w:r>
      <w:r w:rsidRPr="00571DC5">
        <w:rPr>
          <w:rFonts w:ascii="仿宋" w:eastAsia="仿宋" w:hAnsi="仿宋" w:cs="仿宋" w:hint="eastAsia"/>
          <w:b/>
          <w:kern w:val="0"/>
          <w:sz w:val="28"/>
          <w:szCs w:val="28"/>
        </w:rPr>
        <w:t>“</w:t>
      </w:r>
      <w:r w:rsidRPr="00571DC5">
        <w:rPr>
          <w:rFonts w:ascii="仿宋" w:eastAsia="仿宋" w:hAnsi="仿宋" w:cs="微软雅黑" w:hint="eastAsia"/>
          <w:b/>
          <w:kern w:val="0"/>
          <w:sz w:val="28"/>
          <w:szCs w:val="28"/>
        </w:rPr>
        <w:t>学习实践党的十九大精神</w:t>
      </w:r>
      <w:r w:rsidRPr="00571DC5">
        <w:rPr>
          <w:rFonts w:ascii="仿宋" w:eastAsia="仿宋" w:hAnsi="仿宋" w:cs="Malgun Gothic Semilight" w:hint="eastAsia"/>
          <w:b/>
          <w:kern w:val="0"/>
          <w:sz w:val="28"/>
          <w:szCs w:val="28"/>
        </w:rPr>
        <w:t>”“</w:t>
      </w:r>
      <w:r w:rsidRPr="00571DC5">
        <w:rPr>
          <w:rFonts w:ascii="仿宋" w:eastAsia="仿宋" w:hAnsi="仿宋" w:cs="微软雅黑" w:hint="eastAsia"/>
          <w:b/>
          <w:kern w:val="0"/>
          <w:sz w:val="28"/>
          <w:szCs w:val="28"/>
        </w:rPr>
        <w:t>纪念改革开放</w:t>
      </w:r>
      <w:r w:rsidRPr="00571DC5">
        <w:rPr>
          <w:rFonts w:ascii="仿宋" w:eastAsia="仿宋" w:hAnsi="仿宋" w:cs="仿宋" w:hint="eastAsia"/>
          <w:b/>
          <w:kern w:val="0"/>
          <w:sz w:val="28"/>
          <w:szCs w:val="28"/>
        </w:rPr>
        <w:t>40</w:t>
      </w:r>
      <w:r w:rsidRPr="00571DC5">
        <w:rPr>
          <w:rFonts w:ascii="仿宋" w:eastAsia="仿宋" w:hAnsi="仿宋" w:cs="微软雅黑" w:hint="eastAsia"/>
          <w:b/>
          <w:kern w:val="0"/>
          <w:sz w:val="28"/>
          <w:szCs w:val="28"/>
        </w:rPr>
        <w:t>周年</w:t>
      </w:r>
      <w:r w:rsidRPr="00571DC5">
        <w:rPr>
          <w:rFonts w:ascii="仿宋" w:eastAsia="仿宋" w:hAnsi="仿宋" w:cs="Malgun Gothic Semilight" w:hint="eastAsia"/>
          <w:b/>
          <w:kern w:val="0"/>
          <w:sz w:val="28"/>
          <w:szCs w:val="28"/>
        </w:rPr>
        <w:t>”“</w:t>
      </w:r>
      <w:r w:rsidRPr="00571DC5">
        <w:rPr>
          <w:rFonts w:ascii="仿宋" w:eastAsia="仿宋" w:hAnsi="仿宋" w:cs="微软雅黑" w:hint="eastAsia"/>
          <w:b/>
          <w:kern w:val="0"/>
          <w:sz w:val="28"/>
          <w:szCs w:val="28"/>
        </w:rPr>
        <w:t>一带一路</w:t>
      </w:r>
      <w:r w:rsidRPr="00571DC5">
        <w:rPr>
          <w:rFonts w:ascii="仿宋" w:eastAsia="仿宋" w:hAnsi="仿宋" w:cs="Malgun Gothic Semilight" w:hint="eastAsia"/>
          <w:b/>
          <w:kern w:val="0"/>
          <w:sz w:val="28"/>
          <w:szCs w:val="28"/>
        </w:rPr>
        <w:t>”</w:t>
      </w:r>
      <w:r w:rsidRPr="00571DC5">
        <w:rPr>
          <w:rFonts w:ascii="仿宋" w:eastAsia="仿宋" w:hAnsi="仿宋" w:cs="微软雅黑" w:hint="eastAsia"/>
          <w:b/>
          <w:kern w:val="0"/>
          <w:sz w:val="28"/>
          <w:szCs w:val="28"/>
        </w:rPr>
        <w:t>倡议</w:t>
      </w:r>
      <w:r w:rsidRPr="00571DC5">
        <w:rPr>
          <w:rFonts w:ascii="仿宋" w:eastAsia="仿宋" w:hAnsi="仿宋" w:cs="微软雅黑" w:hint="eastAsia"/>
          <w:kern w:val="0"/>
          <w:sz w:val="28"/>
          <w:szCs w:val="28"/>
        </w:rPr>
        <w:t>等开展主题社会实践</w:t>
      </w:r>
      <w:r w:rsidRPr="00571DC5">
        <w:rPr>
          <w:rFonts w:ascii="仿宋" w:eastAsia="仿宋" w:hAnsi="仿宋" w:cs="Malgun Gothic Semilight" w:hint="eastAsia"/>
          <w:kern w:val="0"/>
          <w:sz w:val="28"/>
          <w:szCs w:val="28"/>
        </w:rPr>
        <w:t>。</w:t>
      </w:r>
    </w:p>
    <w:p w14:paraId="0845381D" w14:textId="77777777" w:rsidR="00571DC5" w:rsidRPr="00571DC5" w:rsidRDefault="00571DC5" w:rsidP="00571DC5">
      <w:pPr>
        <w:adjustRightInd w:val="0"/>
        <w:snapToGrid w:val="0"/>
        <w:spacing w:line="360" w:lineRule="auto"/>
        <w:ind w:leftChars="50" w:left="105" w:firstLineChars="200" w:firstLine="562"/>
        <w:rPr>
          <w:rFonts w:ascii="仿宋" w:eastAsia="仿宋" w:hAnsi="仿宋" w:cs="仿宋"/>
          <w:kern w:val="0"/>
          <w:sz w:val="28"/>
          <w:szCs w:val="28"/>
        </w:rPr>
      </w:pPr>
      <w:r w:rsidRPr="00571DC5">
        <w:rPr>
          <w:rFonts w:ascii="仿宋" w:eastAsia="仿宋" w:hAnsi="仿宋" w:cs="仿宋" w:hint="eastAsia"/>
          <w:b/>
          <w:kern w:val="0"/>
          <w:sz w:val="28"/>
          <w:szCs w:val="28"/>
        </w:rPr>
        <w:t>2.</w:t>
      </w:r>
      <w:r w:rsidRPr="00571DC5">
        <w:rPr>
          <w:rFonts w:ascii="仿宋" w:eastAsia="仿宋" w:hAnsi="仿宋" w:cs="微软雅黑" w:hint="eastAsia"/>
          <w:b/>
          <w:kern w:val="0"/>
          <w:sz w:val="28"/>
          <w:szCs w:val="28"/>
        </w:rPr>
        <w:t>社会服务</w:t>
      </w:r>
    </w:p>
    <w:p w14:paraId="6286729F"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号召学生组织或参与暑期支教</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科技下乡</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文化下乡</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医疗下乡等社会服务</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为贫困地区</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弱势群体贡献青年学子的力量</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组织部分学生志愿者</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参与</w:t>
      </w:r>
      <w:r w:rsidRPr="00571DC5">
        <w:rPr>
          <w:rFonts w:ascii="仿宋" w:eastAsia="仿宋" w:hAnsi="仿宋" w:cs="仿宋" w:hint="eastAsia"/>
          <w:b/>
          <w:kern w:val="0"/>
          <w:sz w:val="28"/>
          <w:szCs w:val="28"/>
        </w:rPr>
        <w:t>2018</w:t>
      </w:r>
      <w:r w:rsidRPr="00571DC5">
        <w:rPr>
          <w:rFonts w:ascii="仿宋" w:eastAsia="仿宋" w:hAnsi="仿宋" w:cs="微软雅黑" w:hint="eastAsia"/>
          <w:b/>
          <w:kern w:val="0"/>
          <w:sz w:val="28"/>
          <w:szCs w:val="28"/>
        </w:rPr>
        <w:t>年世界大学生赛艇锦标赛志愿者工作</w:t>
      </w:r>
      <w:r w:rsidRPr="00571DC5">
        <w:rPr>
          <w:rFonts w:ascii="仿宋" w:eastAsia="仿宋" w:hAnsi="仿宋" w:cs="仿宋" w:hint="eastAsia"/>
          <w:b/>
          <w:kern w:val="0"/>
          <w:sz w:val="28"/>
          <w:szCs w:val="28"/>
        </w:rPr>
        <w:t>。</w:t>
      </w:r>
    </w:p>
    <w:p w14:paraId="5AE81F8B" w14:textId="77777777" w:rsidR="00571DC5" w:rsidRPr="00571DC5" w:rsidRDefault="00571DC5" w:rsidP="00571DC5">
      <w:pPr>
        <w:adjustRightInd w:val="0"/>
        <w:snapToGrid w:val="0"/>
        <w:spacing w:line="360" w:lineRule="auto"/>
        <w:ind w:leftChars="50" w:left="105" w:firstLineChars="200" w:firstLine="562"/>
        <w:rPr>
          <w:rFonts w:ascii="仿宋" w:eastAsia="仿宋" w:hAnsi="仿宋" w:cs="仿宋"/>
          <w:b/>
          <w:kern w:val="0"/>
          <w:sz w:val="28"/>
          <w:szCs w:val="28"/>
        </w:rPr>
      </w:pPr>
      <w:r w:rsidRPr="00571DC5">
        <w:rPr>
          <w:rFonts w:ascii="仿宋" w:eastAsia="仿宋" w:hAnsi="仿宋" w:cs="仿宋" w:hint="eastAsia"/>
          <w:b/>
          <w:kern w:val="0"/>
          <w:sz w:val="28"/>
          <w:szCs w:val="28"/>
        </w:rPr>
        <w:t>3.</w:t>
      </w:r>
      <w:r w:rsidRPr="00571DC5">
        <w:rPr>
          <w:rFonts w:ascii="仿宋" w:eastAsia="仿宋" w:hAnsi="仿宋" w:cs="微软雅黑" w:hint="eastAsia"/>
          <w:b/>
          <w:kern w:val="0"/>
          <w:sz w:val="28"/>
          <w:szCs w:val="28"/>
        </w:rPr>
        <w:t>挂职锻炼</w:t>
      </w:r>
    </w:p>
    <w:p w14:paraId="160EF2E9" w14:textId="77777777" w:rsidR="00571DC5" w:rsidRPr="00571DC5" w:rsidRDefault="00571DC5" w:rsidP="00571DC5">
      <w:pPr>
        <w:adjustRightInd w:val="0"/>
        <w:snapToGrid w:val="0"/>
        <w:spacing w:line="360" w:lineRule="auto"/>
        <w:ind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鼓励学生利用暑期到地方政府</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企事业单位</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国际组织等单位短期挂职和实习实践</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具体岗位设立及报名将另行通知</w:t>
      </w:r>
      <w:r w:rsidRPr="00571DC5">
        <w:rPr>
          <w:rFonts w:ascii="仿宋" w:eastAsia="仿宋" w:hAnsi="仿宋" w:cs="Malgun Gothic Semilight" w:hint="eastAsia"/>
          <w:kern w:val="0"/>
          <w:sz w:val="28"/>
          <w:szCs w:val="28"/>
        </w:rPr>
        <w:t>。</w:t>
      </w:r>
    </w:p>
    <w:p w14:paraId="56899F32" w14:textId="77777777" w:rsidR="00571DC5" w:rsidRPr="00571DC5" w:rsidRDefault="00571DC5" w:rsidP="00571DC5">
      <w:pPr>
        <w:adjustRightInd w:val="0"/>
        <w:snapToGrid w:val="0"/>
        <w:spacing w:line="360" w:lineRule="auto"/>
        <w:ind w:leftChars="50" w:left="105" w:firstLineChars="200" w:firstLine="562"/>
        <w:rPr>
          <w:rFonts w:ascii="仿宋" w:eastAsia="仿宋" w:hAnsi="仿宋" w:cs="仿宋"/>
          <w:b/>
          <w:kern w:val="0"/>
          <w:sz w:val="28"/>
          <w:szCs w:val="28"/>
        </w:rPr>
      </w:pPr>
      <w:r w:rsidRPr="00571DC5">
        <w:rPr>
          <w:rFonts w:ascii="仿宋" w:eastAsia="仿宋" w:hAnsi="仿宋" w:cs="仿宋" w:hint="eastAsia"/>
          <w:b/>
          <w:kern w:val="0"/>
          <w:sz w:val="28"/>
          <w:szCs w:val="28"/>
        </w:rPr>
        <w:t>4.</w:t>
      </w:r>
      <w:r w:rsidRPr="00571DC5">
        <w:rPr>
          <w:rFonts w:ascii="仿宋" w:eastAsia="仿宋" w:hAnsi="仿宋" w:cs="微软雅黑" w:hint="eastAsia"/>
          <w:b/>
          <w:kern w:val="0"/>
          <w:sz w:val="28"/>
          <w:szCs w:val="28"/>
        </w:rPr>
        <w:t>科研实践</w:t>
      </w:r>
    </w:p>
    <w:p w14:paraId="78AD3719" w14:textId="77777777" w:rsidR="00571DC5" w:rsidRPr="00571DC5" w:rsidRDefault="00571DC5" w:rsidP="00571DC5">
      <w:pPr>
        <w:adjustRightInd w:val="0"/>
        <w:snapToGrid w:val="0"/>
        <w:spacing w:line="360" w:lineRule="auto"/>
        <w:ind w:leftChars="50" w:left="105" w:firstLineChars="200" w:firstLine="560"/>
        <w:rPr>
          <w:rFonts w:ascii="仿宋" w:eastAsia="仿宋" w:hAnsi="仿宋" w:cs="仿宋"/>
          <w:kern w:val="0"/>
          <w:sz w:val="28"/>
          <w:szCs w:val="28"/>
        </w:rPr>
      </w:pPr>
      <w:r w:rsidRPr="00571DC5">
        <w:rPr>
          <w:rFonts w:ascii="仿宋" w:eastAsia="仿宋" w:hAnsi="仿宋" w:cs="微软雅黑" w:hint="eastAsia"/>
          <w:kern w:val="0"/>
          <w:sz w:val="28"/>
          <w:szCs w:val="28"/>
        </w:rPr>
        <w:t>青年教师科研专项</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海外研修计划</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企业科研实践等科技创新研究类项目</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具体项目立项及报名将另行通知</w:t>
      </w:r>
      <w:r w:rsidRPr="00571DC5">
        <w:rPr>
          <w:rFonts w:ascii="仿宋" w:eastAsia="仿宋" w:hAnsi="仿宋" w:cs="Malgun Gothic Semilight" w:hint="eastAsia"/>
          <w:kern w:val="0"/>
          <w:sz w:val="28"/>
          <w:szCs w:val="28"/>
        </w:rPr>
        <w:t>。</w:t>
      </w:r>
    </w:p>
    <w:p w14:paraId="2827B68A" w14:textId="77777777" w:rsidR="00571DC5" w:rsidRPr="00571DC5" w:rsidRDefault="00571DC5" w:rsidP="00571DC5">
      <w:pPr>
        <w:adjustRightInd w:val="0"/>
        <w:snapToGrid w:val="0"/>
        <w:spacing w:line="360" w:lineRule="auto"/>
        <w:ind w:leftChars="50" w:left="105" w:firstLineChars="200" w:firstLine="562"/>
        <w:rPr>
          <w:rFonts w:ascii="仿宋" w:eastAsia="仿宋" w:hAnsi="仿宋" w:cs="仿宋"/>
          <w:kern w:val="0"/>
          <w:sz w:val="28"/>
          <w:szCs w:val="28"/>
        </w:rPr>
      </w:pPr>
      <w:r w:rsidRPr="00571DC5">
        <w:rPr>
          <w:rFonts w:ascii="仿宋" w:eastAsia="仿宋" w:hAnsi="仿宋" w:cs="仿宋" w:hint="eastAsia"/>
          <w:b/>
          <w:kern w:val="0"/>
          <w:sz w:val="28"/>
          <w:szCs w:val="28"/>
        </w:rPr>
        <w:t>5.</w:t>
      </w:r>
      <w:r w:rsidRPr="00571DC5">
        <w:rPr>
          <w:rFonts w:ascii="仿宋" w:eastAsia="仿宋" w:hAnsi="仿宋" w:cs="微软雅黑" w:hint="eastAsia"/>
          <w:b/>
          <w:kern w:val="0"/>
          <w:sz w:val="28"/>
          <w:szCs w:val="28"/>
        </w:rPr>
        <w:t>专项项目</w:t>
      </w:r>
    </w:p>
    <w:p w14:paraId="16929ABC" w14:textId="77777777" w:rsidR="00571DC5" w:rsidRPr="00571DC5" w:rsidRDefault="00571DC5" w:rsidP="00571DC5">
      <w:pPr>
        <w:adjustRightInd w:val="0"/>
        <w:snapToGrid w:val="0"/>
        <w:spacing w:line="360" w:lineRule="auto"/>
        <w:ind w:leftChars="50" w:left="105" w:firstLineChars="150" w:firstLine="420"/>
        <w:rPr>
          <w:rFonts w:ascii="仿宋" w:eastAsia="仿宋" w:hAnsi="仿宋" w:cs="Times New Roman"/>
          <w:sz w:val="28"/>
          <w:szCs w:val="28"/>
        </w:rPr>
      </w:pPr>
      <w:r w:rsidRPr="00571DC5">
        <w:rPr>
          <w:rFonts w:ascii="仿宋" w:eastAsia="仿宋" w:hAnsi="仿宋" w:cs="Times New Roman" w:hint="eastAsia"/>
          <w:kern w:val="0"/>
          <w:sz w:val="28"/>
          <w:szCs w:val="28"/>
        </w:rPr>
        <w:t>“</w:t>
      </w:r>
      <w:r w:rsidRPr="00571DC5">
        <w:rPr>
          <w:rFonts w:ascii="仿宋" w:eastAsia="仿宋" w:hAnsi="仿宋" w:cs="微软雅黑" w:hint="eastAsia"/>
          <w:kern w:val="0"/>
          <w:sz w:val="28"/>
          <w:szCs w:val="28"/>
        </w:rPr>
        <w:t>知行杯</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三下乡</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等社会实践专项赛事</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根据相应通知的时间节点</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各院系选报</w:t>
      </w:r>
      <w:r w:rsidRPr="00571DC5">
        <w:rPr>
          <w:rFonts w:ascii="仿宋" w:eastAsia="仿宋" w:hAnsi="仿宋" w:cs="Malgun Gothic Semilight" w:hint="eastAsia"/>
          <w:kern w:val="0"/>
          <w:sz w:val="28"/>
          <w:szCs w:val="28"/>
        </w:rPr>
        <w:t>（</w:t>
      </w:r>
      <w:r w:rsidRPr="00571DC5">
        <w:rPr>
          <w:rFonts w:ascii="仿宋" w:eastAsia="仿宋" w:hAnsi="仿宋" w:cs="微软雅黑" w:hint="eastAsia"/>
          <w:kern w:val="0"/>
          <w:sz w:val="28"/>
          <w:szCs w:val="28"/>
        </w:rPr>
        <w:t>可</w:t>
      </w:r>
      <w:r w:rsidRPr="00571DC5">
        <w:rPr>
          <w:rFonts w:ascii="仿宋" w:eastAsia="仿宋" w:hAnsi="仿宋" w:cs="微软雅黑" w:hint="eastAsia"/>
          <w:sz w:val="28"/>
          <w:szCs w:val="28"/>
        </w:rPr>
        <w:t>增补立项</w:t>
      </w:r>
      <w:r w:rsidRPr="00571DC5">
        <w:rPr>
          <w:rFonts w:ascii="仿宋" w:eastAsia="仿宋" w:hAnsi="仿宋" w:cs="Times New Roman" w:hint="eastAsia"/>
          <w:sz w:val="28"/>
          <w:szCs w:val="28"/>
        </w:rPr>
        <w:t>）。</w:t>
      </w:r>
    </w:p>
    <w:p w14:paraId="1146E688" w14:textId="77777777" w:rsidR="00571DC5" w:rsidRPr="00571DC5" w:rsidRDefault="00571DC5" w:rsidP="00571DC5">
      <w:pPr>
        <w:adjustRightInd w:val="0"/>
        <w:snapToGrid w:val="0"/>
        <w:spacing w:line="360" w:lineRule="auto"/>
        <w:ind w:leftChars="50" w:left="105" w:firstLineChars="150" w:firstLine="422"/>
        <w:rPr>
          <w:rFonts w:ascii="仿宋" w:eastAsia="仿宋" w:hAnsi="仿宋" w:cs="Times New Roman"/>
          <w:b/>
          <w:sz w:val="28"/>
          <w:szCs w:val="28"/>
        </w:rPr>
      </w:pPr>
      <w:r w:rsidRPr="00571DC5">
        <w:rPr>
          <w:rFonts w:ascii="仿宋" w:eastAsia="仿宋" w:hAnsi="仿宋" w:cs="微软雅黑" w:hint="eastAsia"/>
          <w:b/>
          <w:sz w:val="28"/>
          <w:szCs w:val="28"/>
        </w:rPr>
        <w:t>通识实践重点项目申报</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详见附件</w:t>
      </w:r>
      <w:r w:rsidRPr="00571DC5">
        <w:rPr>
          <w:rFonts w:ascii="仿宋" w:eastAsia="仿宋" w:hAnsi="仿宋" w:cs="Times New Roman" w:hint="eastAsia"/>
          <w:b/>
          <w:sz w:val="28"/>
          <w:szCs w:val="28"/>
        </w:rPr>
        <w:t>2。</w:t>
      </w:r>
    </w:p>
    <w:p w14:paraId="6806A6C7" w14:textId="77777777" w:rsidR="00571DC5" w:rsidRPr="00571DC5" w:rsidRDefault="00571DC5" w:rsidP="00571DC5">
      <w:pPr>
        <w:adjustRightInd w:val="0"/>
        <w:snapToGrid w:val="0"/>
        <w:spacing w:line="360" w:lineRule="auto"/>
        <w:ind w:firstLineChars="200" w:firstLine="562"/>
        <w:rPr>
          <w:rFonts w:ascii="仿宋" w:eastAsia="仿宋" w:hAnsi="仿宋" w:cs="Times New Roman"/>
          <w:sz w:val="28"/>
          <w:szCs w:val="28"/>
        </w:rPr>
      </w:pPr>
      <w:r w:rsidRPr="00571DC5">
        <w:rPr>
          <w:rFonts w:ascii="仿宋" w:eastAsia="仿宋" w:hAnsi="仿宋" w:cs="Times New Roman" w:hint="eastAsia"/>
          <w:b/>
          <w:sz w:val="28"/>
          <w:szCs w:val="28"/>
        </w:rPr>
        <w:t>（</w:t>
      </w:r>
      <w:r w:rsidRPr="00571DC5">
        <w:rPr>
          <w:rFonts w:ascii="仿宋" w:eastAsia="仿宋" w:hAnsi="仿宋" w:cs="微软雅黑" w:hint="eastAsia"/>
          <w:b/>
          <w:sz w:val="28"/>
          <w:szCs w:val="28"/>
        </w:rPr>
        <w:t>二</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党建专项</w:t>
      </w:r>
    </w:p>
    <w:p w14:paraId="6239030C" w14:textId="77777777" w:rsidR="00571DC5" w:rsidRPr="00571DC5" w:rsidRDefault="00571DC5" w:rsidP="00571DC5">
      <w:pPr>
        <w:adjustRightInd w:val="0"/>
        <w:snapToGrid w:val="0"/>
        <w:spacing w:line="360" w:lineRule="auto"/>
        <w:ind w:firstLineChars="200" w:firstLine="562"/>
        <w:rPr>
          <w:rFonts w:ascii="仿宋" w:eastAsia="仿宋" w:hAnsi="仿宋" w:cs="Times New Roman"/>
          <w:b/>
          <w:sz w:val="28"/>
          <w:szCs w:val="28"/>
        </w:rPr>
      </w:pPr>
      <w:r w:rsidRPr="00571DC5">
        <w:rPr>
          <w:rFonts w:ascii="仿宋" w:eastAsia="仿宋" w:hAnsi="仿宋" w:cs="Times New Roman" w:hint="eastAsia"/>
          <w:b/>
          <w:sz w:val="28"/>
          <w:szCs w:val="28"/>
        </w:rPr>
        <w:lastRenderedPageBreak/>
        <w:t>1.“</w:t>
      </w:r>
      <w:r w:rsidRPr="00571DC5">
        <w:rPr>
          <w:rFonts w:ascii="仿宋" w:eastAsia="仿宋" w:hAnsi="仿宋" w:cs="微软雅黑" w:hint="eastAsia"/>
          <w:b/>
          <w:sz w:val="28"/>
          <w:szCs w:val="28"/>
        </w:rPr>
        <w:t>共行计划</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项目专题社会实践</w:t>
      </w:r>
      <w:r w:rsidRPr="00571DC5">
        <w:rPr>
          <w:rFonts w:ascii="仿宋" w:eastAsia="仿宋" w:hAnsi="仿宋" w:cs="Times New Roman" w:hint="eastAsia"/>
          <w:b/>
          <w:sz w:val="28"/>
          <w:szCs w:val="28"/>
        </w:rPr>
        <w:t xml:space="preserve">  </w:t>
      </w:r>
    </w:p>
    <w:p w14:paraId="4036CCA2" w14:textId="77777777" w:rsidR="00571DC5" w:rsidRPr="00571DC5" w:rsidRDefault="00571DC5" w:rsidP="00571DC5">
      <w:pPr>
        <w:adjustRightInd w:val="0"/>
        <w:snapToGrid w:val="0"/>
        <w:spacing w:line="360" w:lineRule="auto"/>
        <w:ind w:firstLineChars="200" w:firstLine="560"/>
        <w:rPr>
          <w:rFonts w:ascii="仿宋" w:eastAsia="仿宋" w:hAnsi="仿宋" w:cs="Times New Roman"/>
          <w:sz w:val="28"/>
          <w:szCs w:val="28"/>
        </w:rPr>
      </w:pPr>
      <w:r w:rsidRPr="00571DC5">
        <w:rPr>
          <w:rFonts w:ascii="仿宋" w:eastAsia="仿宋" w:hAnsi="仿宋" w:cs="Times New Roman" w:hint="eastAsia"/>
          <w:sz w:val="28"/>
          <w:szCs w:val="28"/>
        </w:rPr>
        <w:t>2017</w:t>
      </w:r>
      <w:r w:rsidRPr="00571DC5">
        <w:rPr>
          <w:rFonts w:ascii="仿宋" w:eastAsia="仿宋" w:hAnsi="仿宋" w:cs="微软雅黑" w:hint="eastAsia"/>
          <w:sz w:val="28"/>
          <w:szCs w:val="28"/>
        </w:rPr>
        <w:t>年</w:t>
      </w:r>
      <w:r w:rsidRPr="00571DC5">
        <w:rPr>
          <w:rFonts w:ascii="仿宋" w:eastAsia="仿宋" w:hAnsi="仿宋" w:cs="Malgun Gothic Semilight" w:hint="eastAsia"/>
          <w:sz w:val="28"/>
          <w:szCs w:val="28"/>
        </w:rPr>
        <w:t>、</w:t>
      </w:r>
      <w:r w:rsidRPr="00571DC5">
        <w:rPr>
          <w:rFonts w:ascii="仿宋" w:eastAsia="仿宋" w:hAnsi="仿宋" w:cs="Times New Roman" w:hint="eastAsia"/>
          <w:sz w:val="28"/>
          <w:szCs w:val="28"/>
        </w:rPr>
        <w:t>2018</w:t>
      </w:r>
      <w:r w:rsidRPr="00571DC5">
        <w:rPr>
          <w:rFonts w:ascii="仿宋" w:eastAsia="仿宋" w:hAnsi="仿宋" w:cs="微软雅黑" w:hint="eastAsia"/>
          <w:sz w:val="28"/>
          <w:szCs w:val="28"/>
        </w:rPr>
        <w:t>年立项的</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共行计划</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项目</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须按本通知的要求</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有序完成立项</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报名等相关环节</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在暑期与共建单位组织开展专题社会实践</w:t>
      </w:r>
      <w:r w:rsidRPr="00571DC5">
        <w:rPr>
          <w:rFonts w:ascii="仿宋" w:eastAsia="仿宋" w:hAnsi="仿宋" w:cs="Malgun Gothic Semilight" w:hint="eastAsia"/>
          <w:sz w:val="28"/>
          <w:szCs w:val="28"/>
        </w:rPr>
        <w:t>。</w:t>
      </w:r>
    </w:p>
    <w:p w14:paraId="11554490" w14:textId="77777777" w:rsidR="00571DC5" w:rsidRPr="00571DC5" w:rsidRDefault="00571DC5" w:rsidP="00571DC5">
      <w:pPr>
        <w:adjustRightInd w:val="0"/>
        <w:snapToGrid w:val="0"/>
        <w:spacing w:line="360" w:lineRule="auto"/>
        <w:ind w:firstLineChars="200" w:firstLine="562"/>
        <w:rPr>
          <w:rFonts w:ascii="仿宋" w:eastAsia="仿宋" w:hAnsi="仿宋" w:cs="Times New Roman"/>
          <w:sz w:val="28"/>
          <w:szCs w:val="28"/>
        </w:rPr>
      </w:pPr>
      <w:r w:rsidRPr="00571DC5">
        <w:rPr>
          <w:rFonts w:ascii="仿宋" w:eastAsia="仿宋" w:hAnsi="仿宋" w:cs="微软雅黑" w:hint="eastAsia"/>
          <w:b/>
          <w:sz w:val="28"/>
          <w:szCs w:val="28"/>
        </w:rPr>
        <w:t>选题方向</w:t>
      </w:r>
      <w:r w:rsidRPr="00571DC5">
        <w:rPr>
          <w:rFonts w:ascii="仿宋" w:eastAsia="仿宋" w:hAnsi="仿宋" w:cs="微软雅黑" w:hint="eastAsia"/>
          <w:sz w:val="28"/>
          <w:szCs w:val="28"/>
        </w:rPr>
        <w:t>和</w:t>
      </w:r>
      <w:r w:rsidRPr="00571DC5">
        <w:rPr>
          <w:rFonts w:ascii="仿宋" w:eastAsia="仿宋" w:hAnsi="仿宋" w:cs="微软雅黑" w:hint="eastAsia"/>
          <w:b/>
          <w:sz w:val="28"/>
          <w:szCs w:val="28"/>
        </w:rPr>
        <w:t>实践形式</w:t>
      </w:r>
      <w:r w:rsidRPr="00571DC5">
        <w:rPr>
          <w:rFonts w:ascii="仿宋" w:eastAsia="仿宋" w:hAnsi="仿宋" w:cs="微软雅黑" w:hint="eastAsia"/>
          <w:sz w:val="28"/>
          <w:szCs w:val="28"/>
        </w:rPr>
        <w:t>参见</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关于开展上海交通大学学生党支部</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共行计划</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项目申报的通知</w:t>
      </w:r>
      <w:r w:rsidRPr="00571DC5">
        <w:rPr>
          <w:rFonts w:ascii="仿宋" w:eastAsia="仿宋" w:hAnsi="仿宋" w:cs="Malgun Gothic Semilight" w:hint="eastAsia"/>
          <w:sz w:val="28"/>
          <w:szCs w:val="28"/>
        </w:rPr>
        <w:t>》</w:t>
      </w:r>
    </w:p>
    <w:p w14:paraId="0F33F666" w14:textId="77777777" w:rsidR="00571DC5" w:rsidRPr="00571DC5" w:rsidRDefault="00571DC5" w:rsidP="00571DC5">
      <w:pPr>
        <w:adjustRightInd w:val="0"/>
        <w:snapToGrid w:val="0"/>
        <w:spacing w:line="360" w:lineRule="auto"/>
        <w:ind w:firstLineChars="200" w:firstLine="562"/>
        <w:rPr>
          <w:rFonts w:ascii="仿宋" w:eastAsia="仿宋" w:hAnsi="仿宋" w:cs="Times New Roman"/>
          <w:b/>
          <w:sz w:val="28"/>
          <w:szCs w:val="28"/>
        </w:rPr>
      </w:pPr>
      <w:r w:rsidRPr="00571DC5">
        <w:rPr>
          <w:rFonts w:ascii="仿宋" w:eastAsia="仿宋" w:hAnsi="仿宋" w:cs="Times New Roman" w:hint="eastAsia"/>
          <w:b/>
          <w:sz w:val="28"/>
          <w:szCs w:val="28"/>
        </w:rPr>
        <w:t>2.</w:t>
      </w:r>
      <w:r w:rsidRPr="00571DC5">
        <w:rPr>
          <w:rFonts w:ascii="仿宋" w:eastAsia="仿宋" w:hAnsi="仿宋" w:cs="微软雅黑" w:hint="eastAsia"/>
          <w:b/>
          <w:sz w:val="28"/>
          <w:szCs w:val="28"/>
        </w:rPr>
        <w:t>学生党支部专项</w:t>
      </w:r>
      <w:r w:rsidRPr="00571DC5">
        <w:rPr>
          <w:rFonts w:ascii="仿宋" w:eastAsia="仿宋" w:hAnsi="仿宋" w:cs="Times New Roman" w:hint="eastAsia"/>
          <w:b/>
          <w:sz w:val="28"/>
          <w:szCs w:val="28"/>
        </w:rPr>
        <w:t xml:space="preserve">  </w:t>
      </w:r>
    </w:p>
    <w:p w14:paraId="57804F5D" w14:textId="77777777" w:rsidR="00571DC5" w:rsidRPr="00571DC5" w:rsidRDefault="00571DC5" w:rsidP="00571DC5">
      <w:pPr>
        <w:adjustRightInd w:val="0"/>
        <w:snapToGrid w:val="0"/>
        <w:spacing w:line="360" w:lineRule="auto"/>
        <w:ind w:firstLineChars="200" w:firstLine="560"/>
        <w:rPr>
          <w:rFonts w:ascii="仿宋" w:eastAsia="仿宋" w:hAnsi="仿宋" w:cs="Times New Roman"/>
          <w:bCs/>
          <w:sz w:val="28"/>
          <w:szCs w:val="28"/>
        </w:rPr>
      </w:pPr>
      <w:r w:rsidRPr="00571DC5">
        <w:rPr>
          <w:rFonts w:ascii="仿宋" w:eastAsia="仿宋" w:hAnsi="仿宋" w:cs="微软雅黑" w:hint="eastAsia"/>
          <w:bCs/>
          <w:sz w:val="28"/>
          <w:szCs w:val="28"/>
        </w:rPr>
        <w:t>号召全校学生党员以党支部为单位组建实践团队</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以</w:t>
      </w:r>
      <w:r w:rsidRPr="00571DC5">
        <w:rPr>
          <w:rFonts w:ascii="仿宋" w:eastAsia="仿宋" w:hAnsi="仿宋" w:cs="Times New Roman" w:hint="eastAsia"/>
          <w:b/>
          <w:bCs/>
          <w:sz w:val="28"/>
          <w:szCs w:val="28"/>
        </w:rPr>
        <w:t>“</w:t>
      </w:r>
      <w:r w:rsidRPr="00571DC5">
        <w:rPr>
          <w:rFonts w:ascii="仿宋" w:eastAsia="仿宋" w:hAnsi="仿宋" w:cs="微软雅黑" w:hint="eastAsia"/>
          <w:b/>
          <w:bCs/>
          <w:sz w:val="28"/>
          <w:szCs w:val="28"/>
        </w:rPr>
        <w:t>重走改革开放路</w:t>
      </w:r>
      <w:r w:rsidRPr="00571DC5">
        <w:rPr>
          <w:rFonts w:ascii="仿宋" w:eastAsia="仿宋" w:hAnsi="仿宋" w:cs="Malgun Gothic Semilight" w:hint="eastAsia"/>
          <w:b/>
          <w:bCs/>
          <w:sz w:val="28"/>
          <w:szCs w:val="28"/>
        </w:rPr>
        <w:t>，</w:t>
      </w:r>
      <w:r w:rsidRPr="00571DC5">
        <w:rPr>
          <w:rFonts w:ascii="仿宋" w:eastAsia="仿宋" w:hAnsi="仿宋" w:cs="微软雅黑" w:hint="eastAsia"/>
          <w:b/>
          <w:bCs/>
          <w:sz w:val="28"/>
          <w:szCs w:val="28"/>
        </w:rPr>
        <w:t>砥砺爱国奋斗情</w:t>
      </w:r>
      <w:r w:rsidRPr="00571DC5">
        <w:rPr>
          <w:rFonts w:ascii="仿宋" w:eastAsia="仿宋" w:hAnsi="仿宋" w:cs="Malgun Gothic Semilight" w:hint="eastAsia"/>
          <w:b/>
          <w:bCs/>
          <w:sz w:val="28"/>
          <w:szCs w:val="28"/>
        </w:rPr>
        <w:t>—</w:t>
      </w:r>
      <w:r w:rsidRPr="00571DC5">
        <w:rPr>
          <w:rFonts w:ascii="仿宋" w:eastAsia="仿宋" w:hAnsi="仿宋" w:cs="Times New Roman" w:hint="eastAsia"/>
          <w:b/>
          <w:bCs/>
          <w:sz w:val="28"/>
          <w:szCs w:val="28"/>
        </w:rPr>
        <w:t>—</w:t>
      </w:r>
      <w:r w:rsidRPr="00571DC5">
        <w:rPr>
          <w:rFonts w:ascii="仿宋" w:eastAsia="仿宋" w:hAnsi="仿宋" w:cs="微软雅黑" w:hint="eastAsia"/>
          <w:b/>
          <w:bCs/>
          <w:sz w:val="28"/>
          <w:szCs w:val="28"/>
        </w:rPr>
        <w:t>纪念改革开放</w:t>
      </w:r>
      <w:r w:rsidRPr="00571DC5">
        <w:rPr>
          <w:rFonts w:ascii="仿宋" w:eastAsia="仿宋" w:hAnsi="仿宋" w:cs="Times New Roman" w:hint="eastAsia"/>
          <w:b/>
          <w:bCs/>
          <w:sz w:val="28"/>
          <w:szCs w:val="28"/>
        </w:rPr>
        <w:t>40</w:t>
      </w:r>
      <w:r w:rsidRPr="00571DC5">
        <w:rPr>
          <w:rFonts w:ascii="仿宋" w:eastAsia="仿宋" w:hAnsi="仿宋" w:cs="微软雅黑" w:hint="eastAsia"/>
          <w:b/>
          <w:bCs/>
          <w:sz w:val="28"/>
          <w:szCs w:val="28"/>
        </w:rPr>
        <w:t>周年</w:t>
      </w:r>
      <w:r w:rsidRPr="00571DC5">
        <w:rPr>
          <w:rFonts w:ascii="仿宋" w:eastAsia="仿宋" w:hAnsi="仿宋" w:cs="Malgun Gothic Semilight" w:hint="eastAsia"/>
          <w:b/>
          <w:bCs/>
          <w:sz w:val="28"/>
          <w:szCs w:val="28"/>
        </w:rPr>
        <w:t>”</w:t>
      </w:r>
      <w:r w:rsidRPr="00571DC5">
        <w:rPr>
          <w:rFonts w:ascii="仿宋" w:eastAsia="仿宋" w:hAnsi="仿宋" w:cs="微软雅黑" w:hint="eastAsia"/>
          <w:bCs/>
          <w:sz w:val="28"/>
          <w:szCs w:val="28"/>
        </w:rPr>
        <w:t>为主题</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开展专项社会实践</w:t>
      </w:r>
      <w:r w:rsidRPr="00571DC5">
        <w:rPr>
          <w:rFonts w:ascii="仿宋" w:eastAsia="仿宋" w:hAnsi="仿宋" w:cs="Malgun Gothic Semilight" w:hint="eastAsia"/>
          <w:bCs/>
          <w:sz w:val="28"/>
          <w:szCs w:val="28"/>
        </w:rPr>
        <w:t>。</w:t>
      </w:r>
    </w:p>
    <w:p w14:paraId="70719858" w14:textId="77777777" w:rsidR="00571DC5" w:rsidRPr="00571DC5" w:rsidRDefault="00571DC5" w:rsidP="00571DC5">
      <w:pPr>
        <w:adjustRightInd w:val="0"/>
        <w:snapToGrid w:val="0"/>
        <w:spacing w:line="360" w:lineRule="auto"/>
        <w:ind w:firstLineChars="200" w:firstLine="562"/>
        <w:rPr>
          <w:rFonts w:ascii="仿宋" w:eastAsia="仿宋" w:hAnsi="仿宋" w:cs="Times New Roman"/>
          <w:sz w:val="28"/>
          <w:szCs w:val="28"/>
        </w:rPr>
      </w:pPr>
      <w:r w:rsidRPr="00571DC5">
        <w:rPr>
          <w:rFonts w:ascii="仿宋" w:eastAsia="仿宋" w:hAnsi="仿宋" w:cs="微软雅黑" w:hint="eastAsia"/>
          <w:b/>
          <w:bCs/>
          <w:sz w:val="28"/>
          <w:szCs w:val="28"/>
        </w:rPr>
        <w:t>选题方向</w:t>
      </w:r>
      <w:r w:rsidRPr="00571DC5">
        <w:rPr>
          <w:rFonts w:ascii="仿宋" w:eastAsia="仿宋" w:hAnsi="仿宋" w:cs="Times New Roman" w:hint="eastAsia"/>
          <w:bCs/>
          <w:sz w:val="28"/>
          <w:szCs w:val="28"/>
        </w:rPr>
        <w:t>，</w:t>
      </w:r>
      <w:r w:rsidRPr="00571DC5">
        <w:rPr>
          <w:rFonts w:ascii="仿宋" w:eastAsia="仿宋" w:hAnsi="仿宋" w:cs="微软雅黑" w:hint="eastAsia"/>
          <w:bCs/>
          <w:sz w:val="28"/>
          <w:szCs w:val="28"/>
        </w:rPr>
        <w:t>参考</w:t>
      </w:r>
      <w:r w:rsidRPr="00571DC5">
        <w:rPr>
          <w:rFonts w:ascii="仿宋" w:eastAsia="仿宋" w:hAnsi="仿宋" w:cs="Malgun Gothic Semilight" w:hint="eastAsia"/>
          <w:bCs/>
          <w:sz w:val="28"/>
          <w:szCs w:val="28"/>
        </w:rPr>
        <w:t>《</w:t>
      </w:r>
      <w:r w:rsidRPr="00571DC5">
        <w:rPr>
          <w:rFonts w:ascii="仿宋" w:eastAsia="仿宋" w:hAnsi="仿宋" w:cs="Times New Roman" w:hint="eastAsia"/>
          <w:bCs/>
          <w:sz w:val="28"/>
          <w:szCs w:val="28"/>
        </w:rPr>
        <w:t>2018</w:t>
      </w:r>
      <w:r w:rsidRPr="00571DC5">
        <w:rPr>
          <w:rFonts w:ascii="仿宋" w:eastAsia="仿宋" w:hAnsi="仿宋" w:cs="微软雅黑" w:hint="eastAsia"/>
          <w:bCs/>
          <w:sz w:val="28"/>
          <w:szCs w:val="28"/>
        </w:rPr>
        <w:t>年上海交通大学暑期社会实践选题指南</w:t>
      </w:r>
      <w:r w:rsidRPr="00571DC5">
        <w:rPr>
          <w:rFonts w:ascii="仿宋" w:eastAsia="仿宋" w:hAnsi="仿宋" w:cs="Malgun Gothic Semilight" w:hint="eastAsia"/>
          <w:bCs/>
          <w:sz w:val="28"/>
          <w:szCs w:val="28"/>
        </w:rPr>
        <w:t>》</w:t>
      </w:r>
      <w:r w:rsidRPr="00571DC5">
        <w:rPr>
          <w:rFonts w:ascii="仿宋" w:eastAsia="仿宋" w:hAnsi="仿宋" w:cs="仿宋" w:hint="eastAsia"/>
          <w:kern w:val="0"/>
          <w:sz w:val="28"/>
          <w:szCs w:val="28"/>
        </w:rPr>
        <w:t>（</w:t>
      </w:r>
      <w:r w:rsidRPr="00571DC5">
        <w:rPr>
          <w:rFonts w:ascii="仿宋" w:eastAsia="仿宋" w:hAnsi="仿宋" w:cs="微软雅黑" w:hint="eastAsia"/>
          <w:kern w:val="0"/>
          <w:sz w:val="28"/>
          <w:szCs w:val="28"/>
        </w:rPr>
        <w:t>附件</w:t>
      </w:r>
      <w:r w:rsidRPr="00571DC5">
        <w:rPr>
          <w:rFonts w:ascii="仿宋" w:eastAsia="仿宋" w:hAnsi="仿宋" w:cs="仿宋" w:hint="eastAsia"/>
          <w:kern w:val="0"/>
          <w:sz w:val="28"/>
          <w:szCs w:val="28"/>
        </w:rPr>
        <w:t>1）</w:t>
      </w:r>
      <w:r w:rsidRPr="00571DC5">
        <w:rPr>
          <w:rFonts w:ascii="仿宋" w:eastAsia="仿宋" w:hAnsi="仿宋" w:cs="微软雅黑" w:hint="eastAsia"/>
          <w:bCs/>
          <w:sz w:val="28"/>
          <w:szCs w:val="28"/>
        </w:rPr>
        <w:t>中的</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价值引领</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社会经济</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民生热点</w:t>
      </w:r>
      <w:r w:rsidRPr="00571DC5">
        <w:rPr>
          <w:rFonts w:ascii="仿宋" w:eastAsia="仿宋" w:hAnsi="仿宋" w:cs="Malgun Gothic Semilight" w:hint="eastAsia"/>
          <w:bCs/>
          <w:sz w:val="28"/>
          <w:szCs w:val="28"/>
        </w:rPr>
        <w:t>”</w:t>
      </w:r>
      <w:r w:rsidRPr="00571DC5">
        <w:rPr>
          <w:rFonts w:ascii="仿宋" w:eastAsia="仿宋" w:hAnsi="仿宋" w:cs="微软雅黑" w:hint="eastAsia"/>
          <w:bCs/>
          <w:sz w:val="28"/>
          <w:szCs w:val="28"/>
        </w:rPr>
        <w:t>等</w:t>
      </w:r>
      <w:r w:rsidRPr="00571DC5">
        <w:rPr>
          <w:rFonts w:ascii="仿宋" w:eastAsia="仿宋" w:hAnsi="仿宋" w:cs="Times New Roman" w:hint="eastAsia"/>
          <w:bCs/>
          <w:sz w:val="28"/>
          <w:szCs w:val="28"/>
        </w:rPr>
        <w:t>3</w:t>
      </w:r>
      <w:r w:rsidRPr="00571DC5">
        <w:rPr>
          <w:rFonts w:ascii="仿宋" w:eastAsia="仿宋" w:hAnsi="仿宋" w:cs="微软雅黑" w:hint="eastAsia"/>
          <w:bCs/>
          <w:sz w:val="28"/>
          <w:szCs w:val="28"/>
        </w:rPr>
        <w:t>个类别开展实践活动</w:t>
      </w:r>
      <w:r w:rsidRPr="00571DC5">
        <w:rPr>
          <w:rFonts w:ascii="仿宋" w:eastAsia="仿宋" w:hAnsi="仿宋" w:cs="Times New Roman" w:hint="eastAsia"/>
          <w:bCs/>
          <w:sz w:val="28"/>
          <w:szCs w:val="28"/>
        </w:rPr>
        <w:t>；</w:t>
      </w:r>
      <w:r w:rsidRPr="00571DC5">
        <w:rPr>
          <w:rFonts w:ascii="仿宋" w:eastAsia="仿宋" w:hAnsi="仿宋" w:cs="微软雅黑" w:hint="eastAsia"/>
          <w:b/>
          <w:bCs/>
          <w:sz w:val="28"/>
          <w:szCs w:val="28"/>
        </w:rPr>
        <w:t>实践</w:t>
      </w:r>
      <w:r w:rsidRPr="00571DC5">
        <w:rPr>
          <w:rFonts w:ascii="仿宋" w:eastAsia="仿宋" w:hAnsi="仿宋" w:cs="微软雅黑" w:hint="eastAsia"/>
          <w:b/>
          <w:sz w:val="28"/>
          <w:szCs w:val="28"/>
        </w:rPr>
        <w:t>形式</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可包括主题宣讲</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红色教育</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国情调研</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行业观察</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主题党日等</w:t>
      </w:r>
      <w:r w:rsidRPr="00571DC5">
        <w:rPr>
          <w:rFonts w:ascii="仿宋" w:eastAsia="仿宋" w:hAnsi="仿宋" w:cs="Times New Roman" w:hint="eastAsia"/>
          <w:sz w:val="28"/>
          <w:szCs w:val="28"/>
        </w:rPr>
        <w:t xml:space="preserve">。 </w:t>
      </w:r>
    </w:p>
    <w:p w14:paraId="50EE67F2" w14:textId="77777777" w:rsidR="00571DC5" w:rsidRPr="00571DC5" w:rsidRDefault="00571DC5" w:rsidP="00571DC5">
      <w:pPr>
        <w:adjustRightInd w:val="0"/>
        <w:snapToGrid w:val="0"/>
        <w:spacing w:line="360" w:lineRule="auto"/>
        <w:ind w:firstLineChars="200" w:firstLine="562"/>
        <w:rPr>
          <w:rFonts w:ascii="仿宋" w:eastAsia="仿宋" w:hAnsi="仿宋" w:cs="Times New Roman"/>
          <w:sz w:val="28"/>
          <w:szCs w:val="28"/>
        </w:rPr>
      </w:pPr>
      <w:r w:rsidRPr="00571DC5">
        <w:rPr>
          <w:rFonts w:ascii="仿宋" w:eastAsia="仿宋" w:hAnsi="仿宋" w:cs="微软雅黑" w:hint="eastAsia"/>
          <w:b/>
          <w:sz w:val="28"/>
          <w:szCs w:val="28"/>
        </w:rPr>
        <w:t>详细通知</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请参见附件</w:t>
      </w:r>
      <w:r w:rsidRPr="00571DC5">
        <w:rPr>
          <w:rFonts w:ascii="仿宋" w:eastAsia="仿宋" w:hAnsi="仿宋" w:cs="Times New Roman"/>
          <w:b/>
          <w:sz w:val="28"/>
          <w:szCs w:val="28"/>
        </w:rPr>
        <w:t>3</w:t>
      </w:r>
      <w:r w:rsidRPr="00571DC5">
        <w:rPr>
          <w:rFonts w:ascii="仿宋" w:eastAsia="仿宋" w:hAnsi="仿宋" w:cs="Times New Roman" w:hint="eastAsia"/>
          <w:b/>
          <w:sz w:val="28"/>
          <w:szCs w:val="28"/>
        </w:rPr>
        <w:t>。</w:t>
      </w:r>
    </w:p>
    <w:p w14:paraId="6516920B" w14:textId="77777777" w:rsidR="00571DC5" w:rsidRPr="00571DC5" w:rsidRDefault="00571DC5" w:rsidP="00571DC5">
      <w:pPr>
        <w:adjustRightInd w:val="0"/>
        <w:snapToGrid w:val="0"/>
        <w:spacing w:line="360" w:lineRule="auto"/>
        <w:ind w:firstLineChars="200" w:firstLine="562"/>
        <w:rPr>
          <w:rFonts w:ascii="仿宋" w:eastAsia="仿宋" w:hAnsi="仿宋" w:cs="Times New Roman"/>
          <w:sz w:val="28"/>
          <w:szCs w:val="28"/>
        </w:rPr>
      </w:pPr>
      <w:r w:rsidRPr="00571DC5">
        <w:rPr>
          <w:rFonts w:ascii="仿宋" w:eastAsia="仿宋" w:hAnsi="仿宋" w:cs="Times New Roman" w:hint="eastAsia"/>
          <w:b/>
          <w:color w:val="000000"/>
          <w:sz w:val="28"/>
          <w:szCs w:val="28"/>
        </w:rPr>
        <w:t>四、立项报名</w:t>
      </w:r>
    </w:p>
    <w:p w14:paraId="2DED95C0" w14:textId="77777777" w:rsidR="00571DC5" w:rsidRPr="00571DC5" w:rsidRDefault="00571DC5" w:rsidP="00571DC5">
      <w:pPr>
        <w:adjustRightInd w:val="0"/>
        <w:snapToGrid w:val="0"/>
        <w:spacing w:line="360" w:lineRule="auto"/>
        <w:ind w:firstLineChars="200" w:firstLine="560"/>
        <w:rPr>
          <w:rFonts w:ascii="仿宋" w:eastAsia="仿宋" w:hAnsi="仿宋" w:cs="Times New Roman"/>
          <w:sz w:val="28"/>
          <w:szCs w:val="28"/>
        </w:rPr>
      </w:pPr>
      <w:r w:rsidRPr="00571DC5">
        <w:rPr>
          <w:rFonts w:ascii="仿宋" w:eastAsia="仿宋" w:hAnsi="仿宋" w:cs="Times New Roman" w:hint="eastAsia"/>
          <w:sz w:val="28"/>
          <w:szCs w:val="28"/>
        </w:rPr>
        <w:t>2018</w:t>
      </w:r>
      <w:r w:rsidRPr="00571DC5">
        <w:rPr>
          <w:rFonts w:ascii="仿宋" w:eastAsia="仿宋" w:hAnsi="仿宋" w:cs="微软雅黑" w:hint="eastAsia"/>
          <w:sz w:val="28"/>
          <w:szCs w:val="28"/>
        </w:rPr>
        <w:t>年暑期社会实践采取</w:t>
      </w:r>
      <w:r w:rsidRPr="00571DC5">
        <w:rPr>
          <w:rFonts w:ascii="仿宋" w:eastAsia="仿宋" w:hAnsi="仿宋" w:cs="微软雅黑" w:hint="eastAsia"/>
          <w:b/>
          <w:sz w:val="28"/>
          <w:szCs w:val="28"/>
        </w:rPr>
        <w:t>网上报名</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线上审核</w:t>
      </w:r>
      <w:r w:rsidRPr="00571DC5">
        <w:rPr>
          <w:rFonts w:ascii="仿宋" w:eastAsia="仿宋" w:hAnsi="仿宋" w:cs="微软雅黑" w:hint="eastAsia"/>
          <w:sz w:val="28"/>
          <w:szCs w:val="28"/>
        </w:rPr>
        <w:t>的方式</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实践团团长在网上</w:t>
      </w:r>
      <w:r w:rsidRPr="00571DC5">
        <w:rPr>
          <w:rFonts w:ascii="仿宋" w:eastAsia="仿宋" w:hAnsi="仿宋" w:cs="微软雅黑" w:hint="eastAsia"/>
          <w:b/>
          <w:sz w:val="28"/>
          <w:szCs w:val="28"/>
        </w:rPr>
        <w:t>勾选实践板块</w:t>
      </w:r>
      <w:r w:rsidRPr="00571DC5">
        <w:rPr>
          <w:rFonts w:ascii="仿宋" w:eastAsia="仿宋" w:hAnsi="仿宋" w:cs="Malgun Gothic Semilight" w:hint="eastAsia"/>
          <w:b/>
          <w:sz w:val="28"/>
          <w:szCs w:val="28"/>
        </w:rPr>
        <w:t>（</w:t>
      </w:r>
      <w:r w:rsidRPr="00571DC5">
        <w:rPr>
          <w:rFonts w:ascii="仿宋" w:eastAsia="仿宋" w:hAnsi="仿宋" w:cs="微软雅黑" w:hint="eastAsia"/>
          <w:b/>
          <w:sz w:val="28"/>
          <w:szCs w:val="28"/>
        </w:rPr>
        <w:t>通识实践</w:t>
      </w:r>
      <w:r w:rsidRPr="00571DC5">
        <w:rPr>
          <w:rFonts w:ascii="仿宋" w:eastAsia="仿宋" w:hAnsi="仿宋" w:cs="Times New Roman" w:hint="eastAsia"/>
          <w:b/>
          <w:sz w:val="28"/>
          <w:szCs w:val="28"/>
        </w:rPr>
        <w:t>/</w:t>
      </w:r>
      <w:r w:rsidRPr="00571DC5">
        <w:rPr>
          <w:rFonts w:ascii="仿宋" w:eastAsia="仿宋" w:hAnsi="仿宋" w:cs="微软雅黑" w:hint="eastAsia"/>
          <w:b/>
          <w:sz w:val="28"/>
          <w:szCs w:val="28"/>
        </w:rPr>
        <w:t>党建专项</w:t>
      </w:r>
      <w:r w:rsidRPr="00571DC5">
        <w:rPr>
          <w:rFonts w:ascii="仿宋" w:eastAsia="仿宋" w:hAnsi="仿宋" w:cs="Times New Roman" w:hint="eastAsia"/>
          <w:b/>
          <w:sz w:val="28"/>
          <w:szCs w:val="28"/>
        </w:rPr>
        <w:t>）</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进入相应子目录</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填写立项申请表</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提交成员信息后</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交由院系审核</w:t>
      </w:r>
      <w:r w:rsidRPr="00571DC5">
        <w:rPr>
          <w:rFonts w:ascii="仿宋" w:eastAsia="仿宋" w:hAnsi="仿宋" w:cs="Malgun Gothic Semilight" w:hint="eastAsia"/>
          <w:sz w:val="28"/>
          <w:szCs w:val="28"/>
        </w:rPr>
        <w:t>。</w:t>
      </w:r>
    </w:p>
    <w:p w14:paraId="0E96B3DB" w14:textId="77777777" w:rsidR="00571DC5" w:rsidRPr="00571DC5" w:rsidRDefault="00571DC5" w:rsidP="007A670F">
      <w:pPr>
        <w:adjustRightInd w:val="0"/>
        <w:snapToGrid w:val="0"/>
        <w:spacing w:line="360" w:lineRule="auto"/>
        <w:rPr>
          <w:rFonts w:ascii="仿宋" w:eastAsia="仿宋" w:hAnsi="仿宋" w:cs="Times New Roman"/>
          <w:sz w:val="28"/>
          <w:szCs w:val="28"/>
        </w:rPr>
      </w:pPr>
      <w:r w:rsidRPr="00571DC5">
        <w:rPr>
          <w:rFonts w:ascii="仿宋" w:eastAsia="仿宋" w:hAnsi="仿宋" w:cs="Times New Roman" w:hint="eastAsia"/>
          <w:b/>
          <w:sz w:val="28"/>
          <w:szCs w:val="28"/>
        </w:rPr>
        <w:t>（</w:t>
      </w:r>
      <w:r w:rsidRPr="00571DC5">
        <w:rPr>
          <w:rFonts w:ascii="仿宋" w:eastAsia="仿宋" w:hAnsi="仿宋" w:cs="微软雅黑" w:hint="eastAsia"/>
          <w:b/>
          <w:sz w:val="28"/>
          <w:szCs w:val="28"/>
        </w:rPr>
        <w:t>详细请见附件</w:t>
      </w:r>
      <w:r w:rsidRPr="00571DC5">
        <w:rPr>
          <w:rFonts w:ascii="仿宋" w:eastAsia="仿宋" w:hAnsi="仿宋" w:cs="Times New Roman" w:hint="eastAsia"/>
          <w:b/>
          <w:sz w:val="28"/>
          <w:szCs w:val="28"/>
        </w:rPr>
        <w:t>5：《2018</w:t>
      </w:r>
      <w:r w:rsidRPr="00571DC5">
        <w:rPr>
          <w:rFonts w:ascii="仿宋" w:eastAsia="仿宋" w:hAnsi="仿宋" w:cs="微软雅黑" w:hint="eastAsia"/>
          <w:b/>
          <w:sz w:val="28"/>
          <w:szCs w:val="28"/>
        </w:rPr>
        <w:t>年暑期社会实践线上报名系统使用手册</w:t>
      </w:r>
      <w:r w:rsidRPr="00571DC5">
        <w:rPr>
          <w:rFonts w:ascii="仿宋" w:eastAsia="仿宋" w:hAnsi="仿宋" w:cs="Times New Roman" w:hint="eastAsia"/>
          <w:b/>
          <w:sz w:val="28"/>
          <w:szCs w:val="28"/>
        </w:rPr>
        <w:t>》）</w:t>
      </w:r>
    </w:p>
    <w:p w14:paraId="467E8883" w14:textId="77777777" w:rsidR="00571DC5" w:rsidRPr="00571DC5" w:rsidRDefault="00571DC5" w:rsidP="00571DC5">
      <w:pPr>
        <w:adjustRightInd w:val="0"/>
        <w:snapToGrid w:val="0"/>
        <w:spacing w:line="360" w:lineRule="auto"/>
        <w:ind w:firstLineChars="200" w:firstLine="560"/>
        <w:rPr>
          <w:rFonts w:ascii="仿宋" w:eastAsia="仿宋" w:hAnsi="仿宋" w:cs="Times New Roman"/>
          <w:sz w:val="28"/>
          <w:szCs w:val="28"/>
        </w:rPr>
      </w:pPr>
      <w:r w:rsidRPr="00571DC5">
        <w:rPr>
          <w:rFonts w:ascii="仿宋" w:eastAsia="仿宋" w:hAnsi="仿宋" w:cs="微软雅黑" w:hint="eastAsia"/>
          <w:sz w:val="28"/>
          <w:szCs w:val="28"/>
        </w:rPr>
        <w:t>各院</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系</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学工办</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组</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对本院</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系</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申报的所有项目进行审核</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严格把关</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确保项目各类信息准确无误</w:t>
      </w:r>
      <w:r w:rsidRPr="00571DC5">
        <w:rPr>
          <w:rFonts w:ascii="仿宋" w:eastAsia="仿宋" w:hAnsi="仿宋" w:cs="Malgun Gothic Semilight" w:hint="eastAsia"/>
          <w:sz w:val="28"/>
          <w:szCs w:val="28"/>
        </w:rPr>
        <w:t>。</w:t>
      </w:r>
    </w:p>
    <w:p w14:paraId="7F47ED04" w14:textId="77777777" w:rsidR="00571DC5" w:rsidRPr="00571DC5" w:rsidRDefault="00571DC5" w:rsidP="00571DC5">
      <w:pPr>
        <w:adjustRightInd w:val="0"/>
        <w:snapToGrid w:val="0"/>
        <w:spacing w:line="360" w:lineRule="auto"/>
        <w:ind w:firstLineChars="200" w:firstLine="560"/>
        <w:rPr>
          <w:rFonts w:ascii="仿宋" w:eastAsia="仿宋" w:hAnsi="仿宋" w:cs="Times New Roman"/>
          <w:sz w:val="28"/>
          <w:szCs w:val="28"/>
        </w:rPr>
      </w:pPr>
      <w:r w:rsidRPr="00571DC5">
        <w:rPr>
          <w:rFonts w:ascii="仿宋" w:eastAsia="仿宋" w:hAnsi="仿宋" w:cs="微软雅黑" w:hint="eastAsia"/>
          <w:sz w:val="28"/>
          <w:szCs w:val="28"/>
        </w:rPr>
        <w:t>学指委对申报项目进行二次审核</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并发放</w:t>
      </w:r>
      <w:r w:rsidRPr="00571DC5">
        <w:rPr>
          <w:rFonts w:ascii="仿宋" w:eastAsia="仿宋" w:hAnsi="仿宋" w:cs="微软雅黑" w:hint="eastAsia"/>
          <w:b/>
          <w:sz w:val="28"/>
          <w:szCs w:val="28"/>
        </w:rPr>
        <w:t>安全出行确认书</w:t>
      </w:r>
      <w:r w:rsidRPr="00571DC5">
        <w:rPr>
          <w:rFonts w:ascii="仿宋" w:eastAsia="仿宋" w:hAnsi="仿宋" w:cs="Times New Roman" w:hint="eastAsia"/>
          <w:sz w:val="28"/>
          <w:szCs w:val="28"/>
        </w:rPr>
        <w:t>，</w:t>
      </w:r>
      <w:r w:rsidRPr="00571DC5">
        <w:rPr>
          <w:rFonts w:ascii="仿宋" w:eastAsia="仿宋" w:hAnsi="仿宋" w:cs="微软雅黑" w:hint="eastAsia"/>
          <w:sz w:val="28"/>
          <w:szCs w:val="28"/>
        </w:rPr>
        <w:t>各实践团签署</w:t>
      </w:r>
      <w:r w:rsidRPr="00571DC5">
        <w:rPr>
          <w:rFonts w:ascii="仿宋" w:eastAsia="仿宋" w:hAnsi="仿宋" w:cs="Malgun Gothic Semilight" w:hint="eastAsia"/>
          <w:sz w:val="28"/>
          <w:szCs w:val="28"/>
        </w:rPr>
        <w:t>，</w:t>
      </w:r>
      <w:r w:rsidRPr="00571DC5">
        <w:rPr>
          <w:rFonts w:ascii="仿宋" w:eastAsia="仿宋" w:hAnsi="仿宋" w:cs="微软雅黑" w:hint="eastAsia"/>
          <w:sz w:val="28"/>
          <w:szCs w:val="28"/>
        </w:rPr>
        <w:t>审核通过后立项成功</w:t>
      </w:r>
      <w:r w:rsidRPr="00571DC5">
        <w:rPr>
          <w:rFonts w:ascii="仿宋" w:eastAsia="仿宋" w:hAnsi="仿宋" w:cs="Malgun Gothic Semilight" w:hint="eastAsia"/>
          <w:sz w:val="28"/>
          <w:szCs w:val="28"/>
        </w:rPr>
        <w:t>。</w:t>
      </w:r>
    </w:p>
    <w:p w14:paraId="20A89C11" w14:textId="023173E3" w:rsidR="008437A0" w:rsidRPr="008437A0" w:rsidRDefault="00571DC5" w:rsidP="008437A0">
      <w:pPr>
        <w:adjustRightInd w:val="0"/>
        <w:snapToGrid w:val="0"/>
        <w:spacing w:line="360" w:lineRule="auto"/>
        <w:ind w:firstLineChars="200" w:firstLine="562"/>
        <w:textAlignment w:val="baseline"/>
        <w:rPr>
          <w:rFonts w:ascii="仿宋" w:eastAsia="仿宋" w:hAnsi="仿宋" w:cs="Times New Roman" w:hint="eastAsia"/>
          <w:b/>
          <w:color w:val="000000"/>
          <w:sz w:val="28"/>
          <w:szCs w:val="28"/>
        </w:rPr>
      </w:pPr>
      <w:r w:rsidRPr="00571DC5">
        <w:rPr>
          <w:rFonts w:ascii="仿宋" w:eastAsia="仿宋" w:hAnsi="仿宋" w:cs="Times New Roman" w:hint="eastAsia"/>
          <w:b/>
          <w:color w:val="000000"/>
          <w:sz w:val="28"/>
          <w:szCs w:val="28"/>
        </w:rPr>
        <w:t>五、时间安排</w:t>
      </w:r>
      <w:r w:rsidR="008437A0">
        <w:rPr>
          <w:rFonts w:ascii="仿宋" w:eastAsia="仿宋" w:hAnsi="仿宋" w:cs="Times New Roman" w:hint="eastAsia"/>
          <w:b/>
          <w:color w:val="000000"/>
          <w:sz w:val="28"/>
          <w:szCs w:val="28"/>
        </w:rPr>
        <w:t>与材料提交</w:t>
      </w:r>
    </w:p>
    <w:p w14:paraId="35AD952E" w14:textId="689D4B3E" w:rsidR="008437A0" w:rsidRDefault="00571DC5" w:rsidP="00571DC5">
      <w:pPr>
        <w:adjustRightInd w:val="0"/>
        <w:snapToGrid w:val="0"/>
        <w:spacing w:line="360" w:lineRule="auto"/>
        <w:ind w:firstLineChars="200" w:firstLine="560"/>
        <w:rPr>
          <w:rFonts w:ascii="仿宋" w:eastAsia="仿宋" w:hAnsi="仿宋" w:cs="微软雅黑"/>
          <w:sz w:val="28"/>
          <w:szCs w:val="28"/>
        </w:rPr>
      </w:pPr>
      <w:r w:rsidRPr="00571DC5">
        <w:rPr>
          <w:rFonts w:ascii="仿宋" w:eastAsia="仿宋" w:hAnsi="仿宋" w:cs="微软雅黑" w:hint="eastAsia"/>
          <w:sz w:val="28"/>
          <w:szCs w:val="28"/>
        </w:rPr>
        <w:t>即日起开放</w:t>
      </w:r>
      <w:r w:rsidRPr="00571DC5">
        <w:rPr>
          <w:rFonts w:ascii="仿宋" w:eastAsia="仿宋" w:hAnsi="仿宋" w:cs="Times New Roman" w:hint="eastAsia"/>
          <w:sz w:val="28"/>
          <w:szCs w:val="28"/>
        </w:rPr>
        <w:t>2018</w:t>
      </w:r>
      <w:r w:rsidRPr="00571DC5">
        <w:rPr>
          <w:rFonts w:ascii="仿宋" w:eastAsia="仿宋" w:hAnsi="仿宋" w:cs="微软雅黑" w:hint="eastAsia"/>
          <w:sz w:val="28"/>
          <w:szCs w:val="28"/>
        </w:rPr>
        <w:t>年暑期社会实践报名系统</w:t>
      </w:r>
      <w:r w:rsidRPr="00571DC5">
        <w:rPr>
          <w:rFonts w:ascii="仿宋" w:eastAsia="仿宋" w:hAnsi="仿宋" w:cs="Malgun Gothic Semilight" w:hint="eastAsia"/>
          <w:sz w:val="28"/>
          <w:szCs w:val="28"/>
        </w:rPr>
        <w:t>，</w:t>
      </w:r>
      <w:r w:rsidRPr="007A670F">
        <w:rPr>
          <w:rFonts w:ascii="仿宋" w:eastAsia="仿宋" w:hAnsi="仿宋" w:cs="微软雅黑" w:hint="eastAsia"/>
          <w:sz w:val="28"/>
          <w:szCs w:val="28"/>
        </w:rPr>
        <w:t>请各位同学于</w:t>
      </w:r>
      <w:r w:rsidRPr="00A160EB">
        <w:rPr>
          <w:rFonts w:ascii="仿宋" w:eastAsia="仿宋" w:hAnsi="仿宋" w:cs="微软雅黑" w:hint="eastAsia"/>
          <w:b/>
          <w:sz w:val="28"/>
          <w:szCs w:val="28"/>
        </w:rPr>
        <w:t>5月2</w:t>
      </w:r>
      <w:r w:rsidRPr="00A160EB">
        <w:rPr>
          <w:rFonts w:ascii="仿宋" w:eastAsia="仿宋" w:hAnsi="仿宋" w:cs="微软雅黑"/>
          <w:b/>
          <w:sz w:val="28"/>
          <w:szCs w:val="28"/>
        </w:rPr>
        <w:t>9</w:t>
      </w:r>
      <w:r w:rsidRPr="00A160EB">
        <w:rPr>
          <w:rFonts w:ascii="仿宋" w:eastAsia="仿宋" w:hAnsi="仿宋" w:cs="微软雅黑" w:hint="eastAsia"/>
          <w:b/>
          <w:sz w:val="28"/>
          <w:szCs w:val="28"/>
        </w:rPr>
        <w:t>日</w:t>
      </w:r>
      <w:r w:rsidRPr="007A670F">
        <w:rPr>
          <w:rFonts w:ascii="仿宋" w:eastAsia="仿宋" w:hAnsi="仿宋" w:cs="微软雅黑" w:hint="eastAsia"/>
          <w:sz w:val="28"/>
          <w:szCs w:val="28"/>
        </w:rPr>
        <w:t>前完成</w:t>
      </w:r>
      <w:r w:rsidR="007A670F" w:rsidRPr="007A670F">
        <w:rPr>
          <w:rFonts w:ascii="仿宋" w:eastAsia="仿宋" w:hAnsi="仿宋" w:cs="微软雅黑" w:hint="eastAsia"/>
          <w:sz w:val="28"/>
          <w:szCs w:val="28"/>
        </w:rPr>
        <w:t>线上</w:t>
      </w:r>
      <w:r w:rsidR="008437A0">
        <w:rPr>
          <w:rFonts w:ascii="仿宋" w:eastAsia="仿宋" w:hAnsi="仿宋" w:cs="微软雅黑" w:hint="eastAsia"/>
          <w:sz w:val="28"/>
          <w:szCs w:val="28"/>
        </w:rPr>
        <w:t>网站的</w:t>
      </w:r>
      <w:r w:rsidR="007A670F" w:rsidRPr="007A670F">
        <w:rPr>
          <w:rFonts w:ascii="仿宋" w:eastAsia="仿宋" w:hAnsi="仿宋" w:cs="微软雅黑" w:hint="eastAsia"/>
          <w:sz w:val="28"/>
          <w:szCs w:val="28"/>
        </w:rPr>
        <w:t>项目立项与成员信息</w:t>
      </w:r>
      <w:r w:rsidR="008437A0">
        <w:rPr>
          <w:rFonts w:ascii="仿宋" w:eastAsia="仿宋" w:hAnsi="仿宋" w:cs="微软雅黑" w:hint="eastAsia"/>
          <w:sz w:val="28"/>
          <w:szCs w:val="28"/>
        </w:rPr>
        <w:t>登记；</w:t>
      </w:r>
    </w:p>
    <w:p w14:paraId="50754665" w14:textId="4EDB6D6E" w:rsidR="00571DC5" w:rsidRPr="00571DC5" w:rsidRDefault="008437A0" w:rsidP="00571DC5">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微软雅黑" w:hint="eastAsia"/>
          <w:sz w:val="28"/>
          <w:szCs w:val="28"/>
        </w:rPr>
        <w:t>填写附件4：《致远学院暑期社会实践统计表》并将表格于</w:t>
      </w:r>
      <w:r w:rsidRPr="00B159E0">
        <w:rPr>
          <w:rFonts w:ascii="仿宋" w:eastAsia="仿宋" w:hAnsi="仿宋" w:cs="微软雅黑" w:hint="eastAsia"/>
          <w:b/>
          <w:sz w:val="28"/>
          <w:szCs w:val="28"/>
        </w:rPr>
        <w:t>5月2</w:t>
      </w:r>
      <w:r w:rsidRPr="00B159E0">
        <w:rPr>
          <w:rFonts w:ascii="仿宋" w:eastAsia="仿宋" w:hAnsi="仿宋" w:cs="微软雅黑"/>
          <w:b/>
          <w:sz w:val="28"/>
          <w:szCs w:val="28"/>
        </w:rPr>
        <w:t>9</w:t>
      </w:r>
      <w:r w:rsidRPr="00B159E0">
        <w:rPr>
          <w:rFonts w:ascii="仿宋" w:eastAsia="仿宋" w:hAnsi="仿宋" w:cs="微软雅黑" w:hint="eastAsia"/>
          <w:b/>
          <w:sz w:val="28"/>
          <w:szCs w:val="28"/>
        </w:rPr>
        <w:t>日</w:t>
      </w:r>
      <w:r>
        <w:rPr>
          <w:rFonts w:ascii="仿宋" w:eastAsia="仿宋" w:hAnsi="仿宋" w:cs="微软雅黑" w:hint="eastAsia"/>
          <w:sz w:val="28"/>
          <w:szCs w:val="28"/>
        </w:rPr>
        <w:t>前发送给各自班长，由班长汇总全班所有同学信息之后发送到致远学生会邮箱zy</w:t>
      </w:r>
      <w:r>
        <w:rPr>
          <w:rFonts w:ascii="仿宋" w:eastAsia="仿宋" w:hAnsi="仿宋" w:cs="微软雅黑"/>
          <w:sz w:val="28"/>
          <w:szCs w:val="28"/>
        </w:rPr>
        <w:t>_xueshenghui@126.com</w:t>
      </w:r>
      <w:r>
        <w:rPr>
          <w:rFonts w:ascii="仿宋" w:eastAsia="仿宋" w:hAnsi="仿宋" w:cs="微软雅黑" w:hint="eastAsia"/>
          <w:sz w:val="28"/>
          <w:szCs w:val="28"/>
        </w:rPr>
        <w:t>，邮件命名：方向-社会实践汇总表。</w:t>
      </w:r>
      <w:bookmarkStart w:id="0" w:name="_GoBack"/>
      <w:bookmarkEnd w:id="0"/>
    </w:p>
    <w:p w14:paraId="3E1A7672" w14:textId="77777777" w:rsidR="00571DC5" w:rsidRPr="008437A0" w:rsidRDefault="00571DC5" w:rsidP="00571DC5">
      <w:pPr>
        <w:adjustRightInd w:val="0"/>
        <w:snapToGrid w:val="0"/>
        <w:spacing w:line="360" w:lineRule="auto"/>
        <w:ind w:firstLineChars="200" w:firstLine="560"/>
        <w:rPr>
          <w:rFonts w:ascii="仿宋" w:eastAsia="仿宋" w:hAnsi="仿宋" w:cs="楷体"/>
          <w:bCs/>
          <w:sz w:val="28"/>
          <w:szCs w:val="28"/>
        </w:rPr>
      </w:pPr>
    </w:p>
    <w:p w14:paraId="183EC085" w14:textId="77777777" w:rsidR="00571DC5" w:rsidRPr="00571DC5" w:rsidRDefault="007E40EC" w:rsidP="00571DC5">
      <w:pPr>
        <w:adjustRightInd w:val="0"/>
        <w:snapToGrid w:val="0"/>
        <w:spacing w:line="360" w:lineRule="auto"/>
        <w:jc w:val="right"/>
        <w:rPr>
          <w:rFonts w:ascii="仿宋" w:eastAsia="仿宋" w:hAnsi="仿宋" w:cs="楷体"/>
          <w:bCs/>
          <w:sz w:val="28"/>
          <w:szCs w:val="28"/>
        </w:rPr>
      </w:pPr>
      <w:r>
        <w:rPr>
          <w:rFonts w:ascii="仿宋" w:eastAsia="仿宋" w:hAnsi="仿宋" w:cs="微软雅黑" w:hint="eastAsia"/>
          <w:bCs/>
          <w:sz w:val="28"/>
          <w:szCs w:val="28"/>
        </w:rPr>
        <w:t>致远学院</w:t>
      </w:r>
      <w:r w:rsidR="00920849">
        <w:rPr>
          <w:rFonts w:ascii="仿宋" w:eastAsia="仿宋" w:hAnsi="仿宋" w:cs="微软雅黑" w:hint="eastAsia"/>
          <w:bCs/>
          <w:sz w:val="28"/>
          <w:szCs w:val="28"/>
        </w:rPr>
        <w:t>学生培养办公室</w:t>
      </w:r>
    </w:p>
    <w:p w14:paraId="3A6C5E45" w14:textId="0BA3469D" w:rsidR="00571DC5" w:rsidRPr="00571DC5" w:rsidRDefault="00571DC5" w:rsidP="00571DC5">
      <w:pPr>
        <w:adjustRightInd w:val="0"/>
        <w:snapToGrid w:val="0"/>
        <w:spacing w:line="360" w:lineRule="auto"/>
        <w:jc w:val="right"/>
        <w:rPr>
          <w:rFonts w:ascii="仿宋" w:eastAsia="仿宋" w:hAnsi="仿宋" w:cs="楷体"/>
          <w:bCs/>
          <w:sz w:val="28"/>
          <w:szCs w:val="28"/>
        </w:rPr>
      </w:pPr>
      <w:r w:rsidRPr="00571DC5">
        <w:rPr>
          <w:rFonts w:ascii="仿宋" w:eastAsia="仿宋" w:hAnsi="仿宋" w:cs="楷体" w:hint="eastAsia"/>
          <w:bCs/>
          <w:sz w:val="28"/>
          <w:szCs w:val="28"/>
        </w:rPr>
        <w:t>2018</w:t>
      </w:r>
      <w:r w:rsidRPr="00571DC5">
        <w:rPr>
          <w:rFonts w:ascii="仿宋" w:eastAsia="仿宋" w:hAnsi="仿宋" w:cs="微软雅黑" w:hint="eastAsia"/>
          <w:bCs/>
          <w:sz w:val="28"/>
          <w:szCs w:val="28"/>
        </w:rPr>
        <w:t>年</w:t>
      </w:r>
      <w:r w:rsidRPr="00571DC5">
        <w:rPr>
          <w:rFonts w:ascii="仿宋" w:eastAsia="仿宋" w:hAnsi="仿宋" w:cs="楷体" w:hint="eastAsia"/>
          <w:bCs/>
          <w:sz w:val="28"/>
          <w:szCs w:val="28"/>
        </w:rPr>
        <w:t>5</w:t>
      </w:r>
      <w:r w:rsidRPr="00571DC5">
        <w:rPr>
          <w:rFonts w:ascii="仿宋" w:eastAsia="仿宋" w:hAnsi="仿宋" w:cs="微软雅黑" w:hint="eastAsia"/>
          <w:bCs/>
          <w:sz w:val="28"/>
          <w:szCs w:val="28"/>
        </w:rPr>
        <w:t>月</w:t>
      </w:r>
      <w:r w:rsidRPr="00571DC5">
        <w:rPr>
          <w:rFonts w:ascii="仿宋" w:eastAsia="仿宋" w:hAnsi="仿宋" w:cs="楷体"/>
          <w:bCs/>
          <w:sz w:val="28"/>
          <w:szCs w:val="28"/>
        </w:rPr>
        <w:t>1</w:t>
      </w:r>
      <w:r w:rsidR="008437A0">
        <w:rPr>
          <w:rFonts w:ascii="仿宋" w:eastAsia="仿宋" w:hAnsi="仿宋" w:cs="楷体"/>
          <w:bCs/>
          <w:sz w:val="28"/>
          <w:szCs w:val="28"/>
        </w:rPr>
        <w:t>5</w:t>
      </w:r>
      <w:r w:rsidRPr="00571DC5">
        <w:rPr>
          <w:rFonts w:ascii="仿宋" w:eastAsia="仿宋" w:hAnsi="仿宋" w:cs="微软雅黑" w:hint="eastAsia"/>
          <w:bCs/>
          <w:sz w:val="28"/>
          <w:szCs w:val="28"/>
        </w:rPr>
        <w:t>日</w:t>
      </w:r>
    </w:p>
    <w:p w14:paraId="6A69607E" w14:textId="77777777" w:rsidR="00A7553B" w:rsidRPr="007A670F" w:rsidRDefault="00A7553B">
      <w:pPr>
        <w:rPr>
          <w:rFonts w:ascii="仿宋" w:eastAsia="仿宋" w:hAnsi="仿宋"/>
        </w:rPr>
      </w:pPr>
    </w:p>
    <w:sectPr w:rsidR="00A7553B" w:rsidRPr="007A6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4816" w14:textId="77777777" w:rsidR="00936B2D" w:rsidRDefault="00936B2D" w:rsidP="00571DC5">
      <w:r>
        <w:separator/>
      </w:r>
    </w:p>
  </w:endnote>
  <w:endnote w:type="continuationSeparator" w:id="0">
    <w:p w14:paraId="43B74956" w14:textId="77777777" w:rsidR="00936B2D" w:rsidRDefault="00936B2D" w:rsidP="0057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C366" w14:textId="77777777" w:rsidR="00936B2D" w:rsidRDefault="00936B2D" w:rsidP="00571DC5">
      <w:r>
        <w:separator/>
      </w:r>
    </w:p>
  </w:footnote>
  <w:footnote w:type="continuationSeparator" w:id="0">
    <w:p w14:paraId="2A000309" w14:textId="77777777" w:rsidR="00936B2D" w:rsidRDefault="00936B2D" w:rsidP="0057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EF"/>
    <w:rsid w:val="004401EF"/>
    <w:rsid w:val="005063C0"/>
    <w:rsid w:val="00571DC5"/>
    <w:rsid w:val="00685960"/>
    <w:rsid w:val="00712C5F"/>
    <w:rsid w:val="007A670F"/>
    <w:rsid w:val="007E40EC"/>
    <w:rsid w:val="008437A0"/>
    <w:rsid w:val="00920849"/>
    <w:rsid w:val="00936B2D"/>
    <w:rsid w:val="00A160EB"/>
    <w:rsid w:val="00A7553B"/>
    <w:rsid w:val="00B1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984AA"/>
  <w15:chartTrackingRefBased/>
  <w15:docId w15:val="{5A13A1D6-1BAB-45D3-BCB4-5DCE5EC4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D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DC5"/>
    <w:rPr>
      <w:sz w:val="18"/>
      <w:szCs w:val="18"/>
    </w:rPr>
  </w:style>
  <w:style w:type="paragraph" w:styleId="a5">
    <w:name w:val="footer"/>
    <w:basedOn w:val="a"/>
    <w:link w:val="a6"/>
    <w:uiPriority w:val="99"/>
    <w:unhideWhenUsed/>
    <w:rsid w:val="00571DC5"/>
    <w:pPr>
      <w:tabs>
        <w:tab w:val="center" w:pos="4153"/>
        <w:tab w:val="right" w:pos="8306"/>
      </w:tabs>
      <w:snapToGrid w:val="0"/>
      <w:jc w:val="left"/>
    </w:pPr>
    <w:rPr>
      <w:sz w:val="18"/>
      <w:szCs w:val="18"/>
    </w:rPr>
  </w:style>
  <w:style w:type="character" w:customStyle="1" w:styleId="a6">
    <w:name w:val="页脚 字符"/>
    <w:basedOn w:val="a0"/>
    <w:link w:val="a5"/>
    <w:uiPriority w:val="99"/>
    <w:rsid w:val="00571D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bai</dc:creator>
  <cp:keywords/>
  <dc:description/>
  <cp:lastModifiedBy>xiao bai</cp:lastModifiedBy>
  <cp:revision>8</cp:revision>
  <dcterms:created xsi:type="dcterms:W3CDTF">2018-05-14T06:32:00Z</dcterms:created>
  <dcterms:modified xsi:type="dcterms:W3CDTF">2018-05-15T05:52:00Z</dcterms:modified>
</cp:coreProperties>
</file>